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C1" w:rsidRDefault="006623B4" w:rsidP="004513C1">
      <w:pPr>
        <w:spacing w:after="120"/>
      </w:pPr>
      <w:r>
        <w:t xml:space="preserve">Arbeitsbereich: </w:t>
      </w:r>
      <w:r>
        <w:br/>
        <w:t>Tätigkeit:</w:t>
      </w:r>
      <w:r>
        <w:br/>
        <w:t>Datum: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0047F8" w:rsidRPr="000E54D1" w:rsidTr="000E54D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47F8" w:rsidRPr="000E54D1" w:rsidRDefault="000047F8" w:rsidP="000E54D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0E54D1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F8" w:rsidRPr="000E54D1" w:rsidRDefault="000047F8" w:rsidP="000E54D1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0E54D1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F8" w:rsidRPr="000E54D1" w:rsidRDefault="000047F8" w:rsidP="000E54D1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0E54D1">
              <w:rPr>
                <w:rFonts w:cs="Arial"/>
                <w:b/>
                <w:szCs w:val="24"/>
              </w:rPr>
              <w:t xml:space="preserve">3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7F8" w:rsidRPr="000E54D1" w:rsidRDefault="000047F8" w:rsidP="000E54D1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0E54D1">
              <w:rPr>
                <w:rFonts w:cs="Arial"/>
                <w:b/>
                <w:szCs w:val="24"/>
              </w:rPr>
              <w:t>4</w:t>
            </w:r>
          </w:p>
        </w:tc>
      </w:tr>
      <w:tr w:rsidR="000047F8" w:rsidRPr="000E54D1" w:rsidTr="000E54D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0047F8" w:rsidRPr="000E54D1" w:rsidRDefault="000047F8" w:rsidP="000E54D1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0E54D1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7F8" w:rsidRPr="000E54D1" w:rsidRDefault="000047F8" w:rsidP="000E54D1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0E54D1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7F8" w:rsidRPr="000E54D1" w:rsidRDefault="000047F8" w:rsidP="000E54D1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proofErr w:type="gramStart"/>
            <w:r w:rsidRPr="000E54D1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0E54D1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47F8" w:rsidRPr="000E54D1" w:rsidRDefault="00DA2822" w:rsidP="00DA2822">
            <w:pPr>
              <w:spacing w:before="120" w:after="120"/>
              <w:ind w:left="705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K</w:t>
            </w:r>
            <w:r w:rsidR="00BB15E5">
              <w:rPr>
                <w:rFonts w:cs="Arial"/>
                <w:b/>
                <w:bCs/>
                <w:szCs w:val="24"/>
              </w:rPr>
              <w:t>ohärente optische Strahlung</w:t>
            </w:r>
            <w:r w:rsidR="00AB0DA8" w:rsidRPr="000E54D1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 xml:space="preserve"> (Laser)</w:t>
            </w:r>
          </w:p>
        </w:tc>
      </w:tr>
      <w:tr w:rsidR="005E2604" w:rsidRPr="000E54D1" w:rsidTr="000A779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604" w:rsidRDefault="005E2604" w:rsidP="00D92272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4" w:rsidRDefault="005E2604" w:rsidP="000E54D1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4" w:rsidRDefault="005E2604" w:rsidP="00EB7CD4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04" w:rsidRPr="000A7795" w:rsidRDefault="00DA2822" w:rsidP="005B5624">
            <w:pPr>
              <w:numPr>
                <w:ilvl w:val="1"/>
                <w:numId w:val="24"/>
              </w:numPr>
              <w:spacing w:before="60" w:after="60"/>
            </w:pPr>
            <w:r w:rsidRPr="000A7795">
              <w:t xml:space="preserve">Es </w:t>
            </w:r>
            <w:r w:rsidR="005B5624" w:rsidRPr="000A7795">
              <w:t>handelt sich</w:t>
            </w:r>
            <w:r w:rsidR="005E2604" w:rsidRPr="000A7795">
              <w:t xml:space="preserve"> um kohärente Strahlung (Laser)</w:t>
            </w:r>
            <w:r w:rsidRPr="000A7795">
              <w:t>.</w:t>
            </w:r>
            <w:r w:rsidR="0065503E" w:rsidRPr="000A7795">
              <w:br/>
              <w:t xml:space="preserve">Laserklasse: </w:t>
            </w:r>
            <w:r w:rsidR="0065503E" w:rsidRPr="000A7795">
              <w:rPr>
                <w:i/>
              </w:rPr>
              <w:t>&lt;hier eintragen&gt;</w:t>
            </w:r>
          </w:p>
        </w:tc>
      </w:tr>
      <w:tr w:rsidR="005E2604" w:rsidRPr="000E54D1" w:rsidTr="000E54D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604" w:rsidRDefault="005E2604" w:rsidP="00EB7CD4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4" w:rsidRDefault="005E2604" w:rsidP="00EB7CD4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4" w:rsidRDefault="005E2604" w:rsidP="00EB7CD4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04" w:rsidRDefault="005E2604" w:rsidP="006623B4">
            <w:pPr>
              <w:numPr>
                <w:ilvl w:val="1"/>
                <w:numId w:val="24"/>
              </w:numPr>
              <w:spacing w:before="60" w:after="60"/>
            </w:pPr>
            <w:r>
              <w:t>Ein Laserschutzbeauftragter beim Umgang mit Lasern der Klassen 3R, 3B und 4 ist bestellt</w:t>
            </w:r>
            <w:r w:rsidR="00DA2822">
              <w:t xml:space="preserve"> und über den Betrieb der Laser informiert.</w:t>
            </w:r>
            <w:r>
              <w:br/>
              <w:t>Name:</w:t>
            </w:r>
            <w:r w:rsidR="0065503E">
              <w:t xml:space="preserve"> </w:t>
            </w:r>
            <w:r w:rsidR="0065503E" w:rsidRPr="0065503E">
              <w:rPr>
                <w:i/>
              </w:rPr>
              <w:t>&lt;hier eintragen&gt;</w:t>
            </w:r>
          </w:p>
        </w:tc>
      </w:tr>
      <w:tr w:rsidR="005E2604" w:rsidRPr="000E54D1" w:rsidTr="000A7795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604" w:rsidRDefault="005E2604" w:rsidP="00EB7CD4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4" w:rsidRDefault="005E2604" w:rsidP="000E54D1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604" w:rsidRDefault="005E2604" w:rsidP="00EB7CD4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604" w:rsidRDefault="005B5624" w:rsidP="005B5624">
            <w:pPr>
              <w:numPr>
                <w:ilvl w:val="1"/>
                <w:numId w:val="24"/>
              </w:numPr>
              <w:spacing w:before="120" w:after="120"/>
            </w:pPr>
            <w:r>
              <w:t>Das</w:t>
            </w:r>
            <w:r w:rsidR="005E2604">
              <w:t xml:space="preserve"> Produkt </w:t>
            </w:r>
            <w:r>
              <w:t xml:space="preserve">entspricht </w:t>
            </w:r>
            <w:r w:rsidR="005E2604">
              <w:t>dem Prod</w:t>
            </w:r>
            <w:r>
              <w:t>uktsicherheitsgesetz. (ggf. CE-K</w:t>
            </w:r>
            <w:r w:rsidR="005E2604">
              <w:t>ennzeichnung)</w:t>
            </w:r>
            <w:r w:rsidR="00DA2822">
              <w:t>.</w:t>
            </w:r>
            <w:r>
              <w:t xml:space="preserve"> </w:t>
            </w:r>
            <w:r w:rsidRPr="005B5624">
              <w:rPr>
                <w:i/>
              </w:rPr>
              <w:t>Was wenn nicht ? Risikobeurteilung?</w:t>
            </w:r>
          </w:p>
        </w:tc>
      </w:tr>
      <w:tr w:rsidR="005B5624" w:rsidRPr="000E54D1" w:rsidTr="000A7795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5624" w:rsidRPr="00440897" w:rsidRDefault="006A1A87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4" w:rsidRPr="00440897" w:rsidRDefault="006A1A87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4" w:rsidRPr="00440897" w:rsidRDefault="006A1A87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24" w:rsidRDefault="005B5624" w:rsidP="004155E3">
            <w:pPr>
              <w:numPr>
                <w:ilvl w:val="1"/>
                <w:numId w:val="24"/>
              </w:numPr>
              <w:spacing w:before="120" w:after="120"/>
            </w:pPr>
            <w:r>
              <w:t>Risikobeurteilung / Schutzmaßnahmen</w:t>
            </w:r>
          </w:p>
        </w:tc>
      </w:tr>
      <w:tr w:rsidR="00336DF0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F0" w:rsidRDefault="00336DF0" w:rsidP="004155E3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Eine Betriebsanleitung </w:t>
            </w:r>
            <w:r w:rsidR="004155E3">
              <w:t>und</w:t>
            </w:r>
            <w:r>
              <w:t xml:space="preserve"> sonst. Produktunterlagen wie Montage / Bauanleitung sind vorhanden.</w:t>
            </w:r>
          </w:p>
        </w:tc>
      </w:tr>
      <w:tr w:rsidR="00336DF0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F0" w:rsidRDefault="00336DF0" w:rsidP="005B5624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Die Art der Strahlung ist ermittelt (kontinuierlich / </w:t>
            </w:r>
            <w:r w:rsidR="005B5624">
              <w:t>g</w:t>
            </w:r>
            <w:r>
              <w:t>epulst).</w:t>
            </w:r>
            <w:r>
              <w:br/>
            </w:r>
            <w:r w:rsidRPr="0065503E">
              <w:rPr>
                <w:i/>
              </w:rPr>
              <w:t>&lt;hier eintragen&gt;</w:t>
            </w:r>
          </w:p>
        </w:tc>
      </w:tr>
      <w:tr w:rsidR="00336DF0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F0" w:rsidRDefault="00336DF0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F0" w:rsidRDefault="00336DF0" w:rsidP="000E54D1">
            <w:pPr>
              <w:numPr>
                <w:ilvl w:val="1"/>
                <w:numId w:val="24"/>
              </w:numPr>
              <w:spacing w:before="120" w:after="120"/>
            </w:pPr>
            <w:r>
              <w:t>Der Wellenlängenbereich der künstlichen Strahlung wurde ermittelt (Wie?)</w:t>
            </w:r>
            <w:r>
              <w:br/>
            </w:r>
            <w:r w:rsidRPr="0065503E">
              <w:rPr>
                <w:i/>
              </w:rPr>
              <w:t>&lt;hier eintragen&gt;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DA2822">
            <w:pPr>
              <w:numPr>
                <w:ilvl w:val="1"/>
                <w:numId w:val="24"/>
              </w:numPr>
              <w:spacing w:before="120" w:after="120"/>
            </w:pPr>
            <w:r>
              <w:t>Die Strahlenquellen und Strahlengänge sind soweit als möglich gekapselt oder abgeschirmt.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0E54D1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Die Laserbereiche </w:t>
            </w:r>
            <w:r w:rsidR="00CD7B4D">
              <w:t xml:space="preserve">bzw. Räume, in denen die Laser betrieben werden, </w:t>
            </w:r>
            <w:r>
              <w:t>sind mit Warnzeichen und Warnleuchten gekennzeichnet.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DA2822">
            <w:pPr>
              <w:numPr>
                <w:ilvl w:val="1"/>
                <w:numId w:val="24"/>
              </w:numPr>
              <w:spacing w:before="120" w:after="120"/>
            </w:pPr>
            <w:r>
              <w:t>Der Zutritt für Unbefugte und nicht ein- und unterwiesene Personen ist untersagt.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0E54D1">
            <w:pPr>
              <w:numPr>
                <w:ilvl w:val="1"/>
                <w:numId w:val="24"/>
              </w:numPr>
              <w:spacing w:before="120" w:after="120"/>
            </w:pPr>
            <w:r>
              <w:t>Reflektierende Oberflächen (auch bewegliche wie z.B. Armbanduhren, Ringe, Schmuck etc.) sind bei offenen Lasern vermieden.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0E54D1">
            <w:pPr>
              <w:numPr>
                <w:ilvl w:val="1"/>
                <w:numId w:val="24"/>
              </w:numPr>
              <w:spacing w:before="120" w:after="120"/>
            </w:pPr>
            <w:r>
              <w:t>Eine Substitutionsprüfung (Einsatz alternativer Arbeitsmittel oder Arbeitsver</w:t>
            </w:r>
            <w:r w:rsidR="008B5C30">
              <w:t>fahren mit geringerem Risiko</w:t>
            </w:r>
            <w:r>
              <w:t>) ist durchgeführt.</w:t>
            </w:r>
            <w:r w:rsidR="008B5C30">
              <w:br/>
            </w:r>
            <w:r w:rsidR="008B5C30">
              <w:br/>
              <w:t>Das Ergebnis der Substitutionsprüfung lautet:</w:t>
            </w:r>
            <w:r w:rsidR="008B5C30">
              <w:br/>
            </w:r>
            <w:r w:rsidR="008B5C30" w:rsidRPr="0065503E">
              <w:rPr>
                <w:i/>
              </w:rPr>
              <w:t>&lt;hier eintragen&gt;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8B68D0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Laserschutzbrillen sind entsprechend der Klasse und der Wellenlänge des Lasers in ausreichender Anzahl vorhanden und werden getragen. Das Tragen der Laserschutzbrillen wird kontrolliert. 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DA2822">
            <w:pPr>
              <w:numPr>
                <w:ilvl w:val="1"/>
                <w:numId w:val="24"/>
              </w:numPr>
              <w:spacing w:before="120" w:after="120"/>
            </w:pPr>
            <w:r>
              <w:t>Betriebsanweisungen für den Umgang mit Laserquellen sind vorhanden.</w:t>
            </w:r>
            <w:r>
              <w:br/>
              <w:t>Gefahren, Schutzmaßnahmen &amp; Verhaltensregeln, Verhalten bei Störungen, Verhalten bei Unfällen / Erste Hilfe, Instandhaltung, Entsorgung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8B5C30">
            <w:pPr>
              <w:numPr>
                <w:ilvl w:val="1"/>
                <w:numId w:val="24"/>
              </w:numPr>
              <w:spacing w:before="120" w:after="120"/>
            </w:pPr>
            <w:r>
              <w:t>Die Beschäftigten werden regelmäßig unterwiesen.</w:t>
            </w:r>
          </w:p>
        </w:tc>
      </w:tr>
      <w:tr w:rsidR="004155E3" w:rsidRPr="000E54D1" w:rsidTr="000E54D1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31140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0E54D1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Für Arbeitsmittel von denen künstliche optische Strahlungen ausgehen sind </w:t>
            </w:r>
            <w:r w:rsidR="005B5624">
              <w:t xml:space="preserve">/ werden </w:t>
            </w:r>
            <w:r>
              <w:t>folgende Prüfungen durch eine befähigte Person durchgeführt:</w:t>
            </w:r>
            <w:r>
              <w:br/>
              <w:t>Vor der Inbetriebnahme</w:t>
            </w:r>
            <w:r>
              <w:br/>
              <w:t>Wiederkehrend</w:t>
            </w:r>
            <w:r>
              <w:br/>
            </w:r>
            <w:proofErr w:type="spellStart"/>
            <w:r>
              <w:t>Vor</w:t>
            </w:r>
            <w:proofErr w:type="spellEnd"/>
            <w:r>
              <w:t xml:space="preserve"> einer Wiederinbetriebnahme</w:t>
            </w:r>
            <w:r>
              <w:br/>
            </w:r>
            <w:r w:rsidRPr="0065503E">
              <w:rPr>
                <w:i/>
              </w:rPr>
              <w:t>&lt;hier eintragen&gt;</w:t>
            </w:r>
          </w:p>
        </w:tc>
      </w:tr>
      <w:tr w:rsidR="004155E3" w:rsidRPr="000E54D1" w:rsidTr="004155E3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4155E3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7C42">
              <w:fldChar w:fldCharType="separate"/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4155E3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77C42">
              <w:fldChar w:fldCharType="separate"/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Pr="004155E3" w:rsidRDefault="004155E3" w:rsidP="00CF23C6">
            <w:pPr>
              <w:numPr>
                <w:ilvl w:val="1"/>
                <w:numId w:val="24"/>
              </w:numPr>
              <w:spacing w:before="120" w:after="120"/>
            </w:pPr>
            <w:r>
              <w:t xml:space="preserve">Schutzmaßnahmen gegen Gefahrstoffe die </w:t>
            </w:r>
            <w:r w:rsidR="00CF23C6">
              <w:t>während des Betriebes</w:t>
            </w:r>
            <w:r>
              <w:t xml:space="preserve"> entstehen sind getroffen. </w:t>
            </w:r>
            <w:r>
              <w:br/>
            </w:r>
            <w:r w:rsidRPr="004155E3">
              <w:t>&lt;Stoffe hier eintragen&gt;</w:t>
            </w:r>
            <w:r>
              <w:t xml:space="preserve"> </w:t>
            </w:r>
          </w:p>
        </w:tc>
      </w:tr>
      <w:tr w:rsidR="004155E3" w:rsidRPr="000E54D1" w:rsidTr="004155E3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9E4D27">
            <w:pPr>
              <w:numPr>
                <w:ilvl w:val="1"/>
                <w:numId w:val="24"/>
              </w:numPr>
              <w:spacing w:before="120" w:after="120"/>
            </w:pPr>
            <w:r>
              <w:t>Schutzmaßnahmen gegen Brandgefahr sind getroffen.</w:t>
            </w:r>
          </w:p>
        </w:tc>
      </w:tr>
      <w:tr w:rsidR="004155E3" w:rsidRPr="000E54D1" w:rsidTr="004155E3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9E4D27">
            <w:pPr>
              <w:numPr>
                <w:ilvl w:val="1"/>
                <w:numId w:val="24"/>
              </w:numPr>
              <w:spacing w:before="120" w:after="120"/>
            </w:pPr>
            <w:r>
              <w:t>Schutzmaßnahmen gegen Explosionsgefahr sind getroffen</w:t>
            </w:r>
          </w:p>
        </w:tc>
      </w:tr>
      <w:tr w:rsidR="004155E3" w:rsidRPr="000E54D1" w:rsidTr="004155E3">
        <w:trPr>
          <w:cantSplit/>
          <w:trHeight w:val="4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E3" w:rsidRDefault="004155E3" w:rsidP="009E4D27">
            <w:pPr>
              <w:spacing w:before="120"/>
            </w:pPr>
            <w:r w:rsidRPr="0044089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897">
              <w:instrText xml:space="preserve"> FORMCHECKBOX </w:instrText>
            </w:r>
            <w:r w:rsidR="00277C42">
              <w:fldChar w:fldCharType="separate"/>
            </w:r>
            <w:r w:rsidRPr="00440897"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E3" w:rsidRDefault="004155E3" w:rsidP="009E4D27">
            <w:pPr>
              <w:numPr>
                <w:ilvl w:val="1"/>
                <w:numId w:val="24"/>
              </w:numPr>
              <w:spacing w:before="120" w:after="120"/>
            </w:pPr>
            <w:r>
              <w:t>Schutzmaßnahmen gegen Brand- und Explosionsgefahren bei Wartungs-, Instandhaltungs-, Reparatur- und Einrichtungsarbeiten sind getroffen.</w:t>
            </w:r>
          </w:p>
        </w:tc>
      </w:tr>
    </w:tbl>
    <w:p w:rsidR="004513C1" w:rsidRPr="00C32474" w:rsidRDefault="00C32474" w:rsidP="00C32474">
      <w:pPr>
        <w:spacing w:before="60" w:after="60"/>
      </w:pPr>
      <w:r w:rsidRPr="00C32474">
        <w:rPr>
          <w:b/>
        </w:rPr>
        <w:t>Anmerkung:</w:t>
      </w:r>
    </w:p>
    <w:p w:rsidR="00C32474" w:rsidRDefault="00C32474" w:rsidP="00C32474">
      <w:pPr>
        <w:spacing w:before="60" w:after="60"/>
      </w:pPr>
    </w:p>
    <w:p w:rsidR="00C32474" w:rsidRDefault="00C32474" w:rsidP="00C32474">
      <w:pPr>
        <w:spacing w:before="60" w:after="60"/>
        <w:sectPr w:rsidR="00C32474" w:rsidSect="004513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38" w:right="1417" w:bottom="1134" w:left="1417" w:header="360" w:footer="708" w:gutter="0"/>
          <w:cols w:space="708"/>
          <w:docGrid w:linePitch="360"/>
        </w:sectPr>
      </w:pPr>
    </w:p>
    <w:tbl>
      <w:tblPr>
        <w:tblW w:w="151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2"/>
        <w:gridCol w:w="1980"/>
        <w:gridCol w:w="1980"/>
      </w:tblGrid>
      <w:tr w:rsidR="004513C1" w:rsidRPr="00977A9E">
        <w:trPr>
          <w:cantSplit/>
          <w:tblHeader/>
        </w:trPr>
        <w:tc>
          <w:tcPr>
            <w:tcW w:w="1276" w:type="dxa"/>
            <w:tcBorders>
              <w:bottom w:val="nil"/>
            </w:tcBorders>
            <w:vAlign w:val="center"/>
          </w:tcPr>
          <w:p w:rsidR="004513C1" w:rsidRPr="00977A9E" w:rsidRDefault="004513C1" w:rsidP="00E472EE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 w:rsidRPr="00977A9E"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22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513C1" w:rsidRPr="00977A9E" w:rsidRDefault="002818A5" w:rsidP="00CB4C6C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4513C1" w:rsidRPr="00704D8A">
        <w:trPr>
          <w:cantSplit/>
          <w:trHeight w:val="1047"/>
          <w:tblHeader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513C1" w:rsidRPr="004D0EFA" w:rsidRDefault="004513C1" w:rsidP="002818A5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513C1" w:rsidRPr="004D0EFA" w:rsidRDefault="004513C1" w:rsidP="002818A5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8A5" w:rsidRDefault="004513C1" w:rsidP="002818A5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Realisierung bis:</w:t>
            </w:r>
          </w:p>
          <w:p w:rsidR="004513C1" w:rsidRPr="004D0EFA" w:rsidRDefault="004513C1" w:rsidP="002818A5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Zuständig: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3C1" w:rsidRDefault="004513C1" w:rsidP="002818A5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4513C1" w:rsidRDefault="004513C1" w:rsidP="002818A5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4513C1" w:rsidRPr="00704D8A" w:rsidRDefault="004513C1" w:rsidP="002818A5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4513C1" w:rsidRPr="00704D8A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9C5217" w:rsidRDefault="004513C1" w:rsidP="00CB4C6C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04D8A" w:rsidRDefault="004513C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13C1" w:rsidRPr="00704D8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B0481E" w:rsidRDefault="004513C1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13C1" w:rsidRPr="00704D8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Default="004513C1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C1" w:rsidRPr="00704D8A" w:rsidRDefault="004513C1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2818A5" w:rsidRPr="00704D8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Default="002818A5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2818A5" w:rsidRPr="00704D8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Default="002818A5" w:rsidP="00CB4C6C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A5" w:rsidRPr="00704D8A" w:rsidRDefault="002818A5" w:rsidP="00CB4C6C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277C42" w:rsidRDefault="00277C42" w:rsidP="00277C42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4513C1" w:rsidRPr="0039447E" w:rsidRDefault="004513C1" w:rsidP="00CB4C6C">
      <w:pPr>
        <w:rPr>
          <w:rFonts w:cs="Arial"/>
          <w:sz w:val="20"/>
        </w:rPr>
      </w:pPr>
      <w:bookmarkStart w:id="0" w:name="_GoBack"/>
      <w:bookmarkEnd w:id="0"/>
    </w:p>
    <w:p w:rsidR="00EF29B2" w:rsidRDefault="00EF29B2"/>
    <w:sectPr w:rsidR="00EF29B2" w:rsidSect="005F6A93">
      <w:headerReference w:type="even" r:id="rId14"/>
      <w:headerReference w:type="default" r:id="rId15"/>
      <w:pgSz w:w="16840" w:h="11907" w:orient="landscape" w:code="9"/>
      <w:pgMar w:top="1021" w:right="280" w:bottom="567" w:left="126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B0" w:rsidRDefault="000C31B0">
      <w:r>
        <w:separator/>
      </w:r>
    </w:p>
  </w:endnote>
  <w:endnote w:type="continuationSeparator" w:id="0">
    <w:p w:rsidR="000C31B0" w:rsidRDefault="000C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03" w:rsidRDefault="00E0220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5" w:type="dxa"/>
      <w:jc w:val="center"/>
      <w:tblInd w:w="-2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A0" w:firstRow="1" w:lastRow="0" w:firstColumn="1" w:lastColumn="0" w:noHBand="0" w:noVBand="0"/>
    </w:tblPr>
    <w:tblGrid>
      <w:gridCol w:w="1816"/>
      <w:gridCol w:w="6240"/>
      <w:gridCol w:w="1749"/>
    </w:tblGrid>
    <w:tr w:rsidR="00E02203" w:rsidRPr="00186AA6" w:rsidTr="00E02203">
      <w:trPr>
        <w:trHeight w:val="480"/>
        <w:jc w:val="center"/>
      </w:trPr>
      <w:tc>
        <w:tcPr>
          <w:tcW w:w="1816" w:type="dxa"/>
          <w:shd w:val="clear" w:color="auto" w:fill="auto"/>
          <w:vAlign w:val="center"/>
        </w:tcPr>
        <w:p w:rsidR="00E02203" w:rsidRPr="00B6508F" w:rsidRDefault="00E02203" w:rsidP="009C6CFB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E02203" w:rsidRPr="00186AA6" w:rsidRDefault="00E02203" w:rsidP="009C6CFB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277C42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277C42">
            <w:rPr>
              <w:rFonts w:cs="Arial"/>
              <w:bCs/>
              <w:noProof/>
              <w:sz w:val="22"/>
              <w:szCs w:val="22"/>
            </w:rPr>
            <w:t>3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1749" w:type="dxa"/>
          <w:shd w:val="clear" w:color="auto" w:fill="auto"/>
          <w:vAlign w:val="center"/>
        </w:tcPr>
        <w:p w:rsidR="00E02203" w:rsidRPr="00B6508F" w:rsidRDefault="00E02203" w:rsidP="009C6CFB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0F72A4" w:rsidRPr="005A73A6" w:rsidRDefault="000F72A4" w:rsidP="005A73A6">
    <w:pPr>
      <w:pStyle w:val="Fuzeile"/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03" w:rsidRDefault="00E0220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B0" w:rsidRDefault="000C31B0">
      <w:r>
        <w:separator/>
      </w:r>
    </w:p>
  </w:footnote>
  <w:footnote w:type="continuationSeparator" w:id="0">
    <w:p w:rsidR="000C31B0" w:rsidRDefault="000C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03" w:rsidRDefault="00E022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BB25C8" w:rsidTr="009C6CFB">
      <w:trPr>
        <w:trHeight w:val="1608"/>
      </w:trPr>
      <w:tc>
        <w:tcPr>
          <w:tcW w:w="2694" w:type="dxa"/>
          <w:vAlign w:val="center"/>
        </w:tcPr>
        <w:p w:rsidR="00BB25C8" w:rsidRPr="003F67C5" w:rsidRDefault="00BB25C8" w:rsidP="009C6CFB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BB25C8" w:rsidRPr="003F67C5" w:rsidRDefault="00BB25C8" w:rsidP="009C6CFB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E02203" w:rsidRDefault="00BB25C8" w:rsidP="00E02203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E02203">
            <w:rPr>
              <w:rFonts w:cs="Arial"/>
              <w:bCs/>
              <w:i/>
              <w:sz w:val="22"/>
              <w:szCs w:val="22"/>
            </w:rPr>
            <w:t>Ergänzungsbogen zur Gefährdungsbeurteilung</w:t>
          </w:r>
        </w:p>
        <w:p w:rsidR="00BB25C8" w:rsidRPr="00BB25C8" w:rsidRDefault="00BB25C8" w:rsidP="00BB25C8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E02203">
            <w:rPr>
              <w:rFonts w:cs="Arial"/>
              <w:b/>
              <w:bCs/>
              <w:sz w:val="32"/>
              <w:szCs w:val="32"/>
            </w:rPr>
            <w:t>Künstliche optische Strahlung - Laser</w:t>
          </w:r>
          <w:r w:rsidRPr="00E02203">
            <w:rPr>
              <w:rFonts w:cs="Arial"/>
              <w:b/>
              <w:bCs/>
              <w:sz w:val="16"/>
              <w:szCs w:val="16"/>
            </w:rPr>
            <w:br/>
          </w:r>
          <w:r w:rsidRPr="00D7591D">
            <w:rPr>
              <w:rFonts w:cs="Arial"/>
              <w:b/>
              <w:bCs/>
              <w:sz w:val="16"/>
              <w:szCs w:val="16"/>
            </w:rPr>
            <w:t>(in Anlehnung an die Broschüre M 16 der Behörde für Gesundheitsschutz und Verbraucherschutz Hamburg</w:t>
          </w:r>
          <w:r>
            <w:rPr>
              <w:rFonts w:cs="Arial"/>
              <w:b/>
              <w:bCs/>
              <w:sz w:val="16"/>
              <w:szCs w:val="16"/>
            </w:rPr>
            <w:t xml:space="preserve"> –diese Broschüre sei allen betroffenen Bereichen als Zusatzinformation empfohlen. Sie ist im Internet abrufbar</w:t>
          </w:r>
        </w:p>
      </w:tc>
      <w:tc>
        <w:tcPr>
          <w:tcW w:w="2835" w:type="dxa"/>
          <w:vAlign w:val="center"/>
        </w:tcPr>
        <w:p w:rsidR="00BB25C8" w:rsidRPr="00507979" w:rsidRDefault="00BB25C8" w:rsidP="009C6CFB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 wp14:anchorId="0CAECA76" wp14:editId="2899BA3B">
                <wp:extent cx="1751330" cy="862330"/>
                <wp:effectExtent l="0" t="0" r="0" b="0"/>
                <wp:docPr id="2" name="Grafik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33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25C8" w:rsidRDefault="00BB25C8" w:rsidP="00BB25C8">
    <w:pPr>
      <w:pStyle w:val="Kopfzeile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03" w:rsidRDefault="00E02203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A4" w:rsidRDefault="000F72A4" w:rsidP="00CB4C6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F72A4" w:rsidRDefault="000F72A4" w:rsidP="00CB4C6C">
    <w:pPr>
      <w:pStyle w:val="Kopfzeile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2A4" w:rsidRPr="005A73A6" w:rsidRDefault="000F72A4" w:rsidP="005A73A6">
    <w:pPr>
      <w:shd w:val="clear" w:color="auto" w:fill="CCCCCC"/>
      <w:spacing w:before="120" w:after="120"/>
      <w:ind w:left="180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 w:rsidR="008B68D0">
      <w:rPr>
        <w:rFonts w:cs="Arial"/>
        <w:b/>
        <w:szCs w:val="24"/>
      </w:rPr>
      <w:t>Kohärente optische Strahlung (Laser)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694"/>
    <w:multiLevelType w:val="hybridMultilevel"/>
    <w:tmpl w:val="0B12F8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6E6003"/>
    <w:multiLevelType w:val="multilevel"/>
    <w:tmpl w:val="D08AD7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">
    <w:nsid w:val="0A5F0E74"/>
    <w:multiLevelType w:val="multilevel"/>
    <w:tmpl w:val="9C9C74A8"/>
    <w:lvl w:ilvl="0">
      <w:start w:val="1"/>
      <w:numFmt w:val="decimal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E15B8"/>
    <w:multiLevelType w:val="multilevel"/>
    <w:tmpl w:val="1E2CD57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6B617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D52D33"/>
    <w:multiLevelType w:val="multilevel"/>
    <w:tmpl w:val="061CBFF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E13486"/>
    <w:multiLevelType w:val="multilevel"/>
    <w:tmpl w:val="B34E2E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2BD242D3"/>
    <w:multiLevelType w:val="hybridMultilevel"/>
    <w:tmpl w:val="D6D065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01AAF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0">
    <w:nsid w:val="2ED026AF"/>
    <w:multiLevelType w:val="multilevel"/>
    <w:tmpl w:val="D08AD7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1">
    <w:nsid w:val="30723BCF"/>
    <w:multiLevelType w:val="multilevel"/>
    <w:tmpl w:val="56A6816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decimal"/>
      <w:lvlText w:val="%2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2">
    <w:nsid w:val="380601DC"/>
    <w:multiLevelType w:val="hybridMultilevel"/>
    <w:tmpl w:val="E8EC4B0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F3076"/>
    <w:multiLevelType w:val="multilevel"/>
    <w:tmpl w:val="9C9C74A8"/>
    <w:lvl w:ilvl="0">
      <w:start w:val="1"/>
      <w:numFmt w:val="decimal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F5772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5">
    <w:nsid w:val="4D53325A"/>
    <w:multiLevelType w:val="multilevel"/>
    <w:tmpl w:val="FB32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81597"/>
    <w:multiLevelType w:val="hybridMultilevel"/>
    <w:tmpl w:val="ED9E89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E6015"/>
    <w:multiLevelType w:val="multilevel"/>
    <w:tmpl w:val="ABE2B35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DC4E6C"/>
    <w:multiLevelType w:val="multilevel"/>
    <w:tmpl w:val="B7A0FEB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3.3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19">
    <w:nsid w:val="61CC1F9F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0">
    <w:nsid w:val="658E571E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1">
    <w:nsid w:val="69786CA9"/>
    <w:multiLevelType w:val="multilevel"/>
    <w:tmpl w:val="51B03C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FF25D8D"/>
    <w:multiLevelType w:val="multilevel"/>
    <w:tmpl w:val="1C4030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3">
    <w:nsid w:val="750A56AF"/>
    <w:multiLevelType w:val="multilevel"/>
    <w:tmpl w:val="457CFC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1">
      <w:start w:val="1"/>
      <w:numFmt w:val="none"/>
      <w:lvlText w:val="1.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1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</w:abstractNum>
  <w:abstractNum w:abstractNumId="24">
    <w:nsid w:val="757F5739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F2A4C58"/>
    <w:multiLevelType w:val="multilevel"/>
    <w:tmpl w:val="ABE2B35A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15"/>
  </w:num>
  <w:num w:numId="8">
    <w:abstractNumId w:val="25"/>
  </w:num>
  <w:num w:numId="9">
    <w:abstractNumId w:val="17"/>
  </w:num>
  <w:num w:numId="10">
    <w:abstractNumId w:val="2"/>
  </w:num>
  <w:num w:numId="11">
    <w:abstractNumId w:val="13"/>
  </w:num>
  <w:num w:numId="12">
    <w:abstractNumId w:val="18"/>
  </w:num>
  <w:num w:numId="13">
    <w:abstractNumId w:val="22"/>
  </w:num>
  <w:num w:numId="14">
    <w:abstractNumId w:val="19"/>
  </w:num>
  <w:num w:numId="15">
    <w:abstractNumId w:val="10"/>
  </w:num>
  <w:num w:numId="16">
    <w:abstractNumId w:val="1"/>
  </w:num>
  <w:num w:numId="17">
    <w:abstractNumId w:val="9"/>
  </w:num>
  <w:num w:numId="18">
    <w:abstractNumId w:val="20"/>
  </w:num>
  <w:num w:numId="19">
    <w:abstractNumId w:val="23"/>
  </w:num>
  <w:num w:numId="20">
    <w:abstractNumId w:val="11"/>
  </w:num>
  <w:num w:numId="21">
    <w:abstractNumId w:val="4"/>
  </w:num>
  <w:num w:numId="22">
    <w:abstractNumId w:val="3"/>
  </w:num>
  <w:num w:numId="23">
    <w:abstractNumId w:val="24"/>
  </w:num>
  <w:num w:numId="24">
    <w:abstractNumId w:val="21"/>
  </w:num>
  <w:num w:numId="25">
    <w:abstractNumId w:val="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B2"/>
    <w:rsid w:val="00000860"/>
    <w:rsid w:val="000047F8"/>
    <w:rsid w:val="000167C3"/>
    <w:rsid w:val="000220B7"/>
    <w:rsid w:val="00040AB3"/>
    <w:rsid w:val="00042106"/>
    <w:rsid w:val="0004773E"/>
    <w:rsid w:val="000742CD"/>
    <w:rsid w:val="000A0A57"/>
    <w:rsid w:val="000A7795"/>
    <w:rsid w:val="000B1BFE"/>
    <w:rsid w:val="000C31B0"/>
    <w:rsid w:val="000D055F"/>
    <w:rsid w:val="000D2217"/>
    <w:rsid w:val="000D3EAB"/>
    <w:rsid w:val="000E38A1"/>
    <w:rsid w:val="000E54D1"/>
    <w:rsid w:val="000E5B69"/>
    <w:rsid w:val="000F72A4"/>
    <w:rsid w:val="001540DD"/>
    <w:rsid w:val="001A2F6B"/>
    <w:rsid w:val="001B5CDE"/>
    <w:rsid w:val="001B7C7A"/>
    <w:rsid w:val="001C7D0E"/>
    <w:rsid w:val="00245579"/>
    <w:rsid w:val="0026207A"/>
    <w:rsid w:val="002729B2"/>
    <w:rsid w:val="00276AE5"/>
    <w:rsid w:val="00277C42"/>
    <w:rsid w:val="002818A5"/>
    <w:rsid w:val="002B14F2"/>
    <w:rsid w:val="002B6CF0"/>
    <w:rsid w:val="002D7F0A"/>
    <w:rsid w:val="00327550"/>
    <w:rsid w:val="00327FC7"/>
    <w:rsid w:val="00336DF0"/>
    <w:rsid w:val="00383D2E"/>
    <w:rsid w:val="003D62CA"/>
    <w:rsid w:val="003D65C8"/>
    <w:rsid w:val="003F7CF5"/>
    <w:rsid w:val="004155E3"/>
    <w:rsid w:val="004513C1"/>
    <w:rsid w:val="004873CC"/>
    <w:rsid w:val="004962BA"/>
    <w:rsid w:val="004D1BF7"/>
    <w:rsid w:val="004D389E"/>
    <w:rsid w:val="005026E8"/>
    <w:rsid w:val="00524444"/>
    <w:rsid w:val="00535E57"/>
    <w:rsid w:val="005662AF"/>
    <w:rsid w:val="005675B4"/>
    <w:rsid w:val="005820A7"/>
    <w:rsid w:val="00597D31"/>
    <w:rsid w:val="005A4E5C"/>
    <w:rsid w:val="005A73A6"/>
    <w:rsid w:val="005B5624"/>
    <w:rsid w:val="005E2604"/>
    <w:rsid w:val="005E4DC9"/>
    <w:rsid w:val="005F204A"/>
    <w:rsid w:val="005F6A93"/>
    <w:rsid w:val="00601A0E"/>
    <w:rsid w:val="00607F55"/>
    <w:rsid w:val="0065503E"/>
    <w:rsid w:val="006623B4"/>
    <w:rsid w:val="006A1A87"/>
    <w:rsid w:val="006C2281"/>
    <w:rsid w:val="006D58DF"/>
    <w:rsid w:val="00702F68"/>
    <w:rsid w:val="00711DB6"/>
    <w:rsid w:val="007229C4"/>
    <w:rsid w:val="00752529"/>
    <w:rsid w:val="00754F0C"/>
    <w:rsid w:val="007565E1"/>
    <w:rsid w:val="00780AF7"/>
    <w:rsid w:val="007A7219"/>
    <w:rsid w:val="007B7D18"/>
    <w:rsid w:val="007F1039"/>
    <w:rsid w:val="00801226"/>
    <w:rsid w:val="00801E20"/>
    <w:rsid w:val="008075EF"/>
    <w:rsid w:val="008158AC"/>
    <w:rsid w:val="008222C9"/>
    <w:rsid w:val="0083110A"/>
    <w:rsid w:val="008443A8"/>
    <w:rsid w:val="00845FD8"/>
    <w:rsid w:val="00851DDE"/>
    <w:rsid w:val="00874A5D"/>
    <w:rsid w:val="00896B7F"/>
    <w:rsid w:val="008A6B08"/>
    <w:rsid w:val="008B1D63"/>
    <w:rsid w:val="008B5C30"/>
    <w:rsid w:val="008B68D0"/>
    <w:rsid w:val="008D2179"/>
    <w:rsid w:val="008D6A64"/>
    <w:rsid w:val="008E4B05"/>
    <w:rsid w:val="0091048F"/>
    <w:rsid w:val="009111C9"/>
    <w:rsid w:val="0096351A"/>
    <w:rsid w:val="00991D8B"/>
    <w:rsid w:val="009C07A4"/>
    <w:rsid w:val="009F6607"/>
    <w:rsid w:val="00A272FE"/>
    <w:rsid w:val="00A856C8"/>
    <w:rsid w:val="00AB0DA8"/>
    <w:rsid w:val="00AE0E1C"/>
    <w:rsid w:val="00AE3B20"/>
    <w:rsid w:val="00AE6B73"/>
    <w:rsid w:val="00B030BF"/>
    <w:rsid w:val="00B05767"/>
    <w:rsid w:val="00B21552"/>
    <w:rsid w:val="00B24EB1"/>
    <w:rsid w:val="00B3306F"/>
    <w:rsid w:val="00B73F33"/>
    <w:rsid w:val="00BB15E5"/>
    <w:rsid w:val="00BB25C8"/>
    <w:rsid w:val="00BD70E2"/>
    <w:rsid w:val="00C271E5"/>
    <w:rsid w:val="00C32474"/>
    <w:rsid w:val="00C653E3"/>
    <w:rsid w:val="00C653EE"/>
    <w:rsid w:val="00C86DC9"/>
    <w:rsid w:val="00CB4C6C"/>
    <w:rsid w:val="00CD7B4D"/>
    <w:rsid w:val="00CF23C6"/>
    <w:rsid w:val="00CF2FF9"/>
    <w:rsid w:val="00CF60D6"/>
    <w:rsid w:val="00D46063"/>
    <w:rsid w:val="00D5280D"/>
    <w:rsid w:val="00D709E8"/>
    <w:rsid w:val="00D7591D"/>
    <w:rsid w:val="00DA2822"/>
    <w:rsid w:val="00DB046A"/>
    <w:rsid w:val="00DC4E78"/>
    <w:rsid w:val="00E02203"/>
    <w:rsid w:val="00E16D4E"/>
    <w:rsid w:val="00E24CE2"/>
    <w:rsid w:val="00E2750A"/>
    <w:rsid w:val="00E472EE"/>
    <w:rsid w:val="00EA7AE8"/>
    <w:rsid w:val="00ED04CB"/>
    <w:rsid w:val="00ED371B"/>
    <w:rsid w:val="00ED5C14"/>
    <w:rsid w:val="00EE378C"/>
    <w:rsid w:val="00EF29B2"/>
    <w:rsid w:val="00F225EF"/>
    <w:rsid w:val="00F579F6"/>
    <w:rsid w:val="00F71A5D"/>
    <w:rsid w:val="00FA0A8D"/>
    <w:rsid w:val="00FE2E4C"/>
    <w:rsid w:val="00FF058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27550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13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29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9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9B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B2"/>
    <w:rPr>
      <w:color w:val="0000FF"/>
      <w:u w:val="single"/>
    </w:rPr>
  </w:style>
  <w:style w:type="paragraph" w:styleId="Sprechblasentext">
    <w:name w:val="Balloon Text"/>
    <w:basedOn w:val="Standard"/>
    <w:semiHidden/>
    <w:rsid w:val="00B0576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513C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13C1"/>
  </w:style>
  <w:style w:type="paragraph" w:customStyle="1" w:styleId="U1">
    <w:name w:val="U1"/>
    <w:basedOn w:val="Standard"/>
    <w:rsid w:val="004513C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13C1"/>
    <w:pPr>
      <w:numPr>
        <w:numId w:val="3"/>
      </w:numPr>
      <w:spacing w:after="0"/>
    </w:pPr>
    <w:rPr>
      <w:rFonts w:ascii="Times New Roman" w:hAnsi="Times New Roman"/>
    </w:rPr>
  </w:style>
  <w:style w:type="character" w:styleId="BesuchterHyperlink">
    <w:name w:val="FollowedHyperlink"/>
    <w:rsid w:val="00754F0C"/>
    <w:rPr>
      <w:color w:val="800080"/>
      <w:u w:val="single"/>
    </w:rPr>
  </w:style>
  <w:style w:type="paragraph" w:styleId="StandardWeb">
    <w:name w:val="Normal (Web)"/>
    <w:basedOn w:val="Standard"/>
    <w:rsid w:val="008158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25C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27550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13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29B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F29B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9B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29B2"/>
    <w:rPr>
      <w:color w:val="0000FF"/>
      <w:u w:val="single"/>
    </w:rPr>
  </w:style>
  <w:style w:type="paragraph" w:styleId="Sprechblasentext">
    <w:name w:val="Balloon Text"/>
    <w:basedOn w:val="Standard"/>
    <w:semiHidden/>
    <w:rsid w:val="00B05767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4513C1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13C1"/>
  </w:style>
  <w:style w:type="paragraph" w:customStyle="1" w:styleId="U1">
    <w:name w:val="U1"/>
    <w:basedOn w:val="Standard"/>
    <w:rsid w:val="004513C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13C1"/>
    <w:pPr>
      <w:numPr>
        <w:numId w:val="3"/>
      </w:numPr>
      <w:spacing w:after="0"/>
    </w:pPr>
    <w:rPr>
      <w:rFonts w:ascii="Times New Roman" w:hAnsi="Times New Roman"/>
    </w:rPr>
  </w:style>
  <w:style w:type="character" w:styleId="BesuchterHyperlink">
    <w:name w:val="FollowedHyperlink"/>
    <w:rsid w:val="00754F0C"/>
    <w:rPr>
      <w:color w:val="800080"/>
      <w:u w:val="single"/>
    </w:rPr>
  </w:style>
  <w:style w:type="paragraph" w:styleId="StandardWeb">
    <w:name w:val="Normal (Web)"/>
    <w:basedOn w:val="Standard"/>
    <w:rsid w:val="008158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B25C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UNI KONSTANZ</Company>
  <LinksUpToDate>false</LinksUpToDate>
  <CharactersWithSpaces>3906</CharactersWithSpaces>
  <SharedDoc>false</SharedDoc>
  <HLinks>
    <vt:vector size="36" baseType="variant">
      <vt:variant>
        <vt:i4>6750242</vt:i4>
      </vt:variant>
      <vt:variant>
        <vt:i4>187</vt:i4>
      </vt:variant>
      <vt:variant>
        <vt:i4>0</vt:i4>
      </vt:variant>
      <vt:variant>
        <vt:i4>5</vt:i4>
      </vt:variant>
      <vt:variant>
        <vt:lpwstr>http://cms.uni-konstanz.de/agu/</vt:lpwstr>
      </vt:variant>
      <vt:variant>
        <vt:lpwstr/>
      </vt:variant>
      <vt:variant>
        <vt:i4>5832759</vt:i4>
      </vt:variant>
      <vt:variant>
        <vt:i4>184</vt:i4>
      </vt:variant>
      <vt:variant>
        <vt:i4>0</vt:i4>
      </vt:variant>
      <vt:variant>
        <vt:i4>5</vt:i4>
      </vt:variant>
      <vt:variant>
        <vt:lpwstr>http://www.umwelt-online.de/regelwerk/uet_rech.htm</vt:lpwstr>
      </vt:variant>
      <vt:variant>
        <vt:lpwstr/>
      </vt:variant>
      <vt:variant>
        <vt:i4>3801126</vt:i4>
      </vt:variant>
      <vt:variant>
        <vt:i4>181</vt:i4>
      </vt:variant>
      <vt:variant>
        <vt:i4>0</vt:i4>
      </vt:variant>
      <vt:variant>
        <vt:i4>5</vt:i4>
      </vt:variant>
      <vt:variant>
        <vt:lpwstr>http://www.umwelt-online.de/regelwerk/t_regeln/trba/trba200/250_ges.htm</vt:lpwstr>
      </vt:variant>
      <vt:variant>
        <vt:lpwstr/>
      </vt:variant>
      <vt:variant>
        <vt:i4>3866662</vt:i4>
      </vt:variant>
      <vt:variant>
        <vt:i4>178</vt:i4>
      </vt:variant>
      <vt:variant>
        <vt:i4>0</vt:i4>
      </vt:variant>
      <vt:variant>
        <vt:i4>5</vt:i4>
      </vt:variant>
      <vt:variant>
        <vt:lpwstr>http://www.umwelt-online.de/regelwerk/t_regeln/trba/trba200/240_ges.htm</vt:lpwstr>
      </vt:variant>
      <vt:variant>
        <vt:lpwstr/>
      </vt:variant>
      <vt:variant>
        <vt:i4>3997734</vt:i4>
      </vt:variant>
      <vt:variant>
        <vt:i4>175</vt:i4>
      </vt:variant>
      <vt:variant>
        <vt:i4>0</vt:i4>
      </vt:variant>
      <vt:variant>
        <vt:i4>5</vt:i4>
      </vt:variant>
      <vt:variant>
        <vt:lpwstr>http://www.umwelt-online.de/regelwerk/t_regeln/trba/trba200/220_ges.htm</vt:lpwstr>
      </vt:variant>
      <vt:variant>
        <vt:lpwstr/>
      </vt:variant>
      <vt:variant>
        <vt:i4>2621522</vt:i4>
      </vt:variant>
      <vt:variant>
        <vt:i4>48</vt:i4>
      </vt:variant>
      <vt:variant>
        <vt:i4>0</vt:i4>
      </vt:variant>
      <vt:variant>
        <vt:i4>5</vt:i4>
      </vt:variant>
      <vt:variant>
        <vt:lpwstr>http://www.umwelt-online.de/regelwerk/arbeitss/arbsch/arbmedvv_ges.htm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Heck</dc:creator>
  <cp:lastModifiedBy>Hellstern</cp:lastModifiedBy>
  <cp:revision>5</cp:revision>
  <cp:lastPrinted>2010-05-04T10:05:00Z</cp:lastPrinted>
  <dcterms:created xsi:type="dcterms:W3CDTF">2016-06-13T08:08:00Z</dcterms:created>
  <dcterms:modified xsi:type="dcterms:W3CDTF">2016-06-13T08:43:00Z</dcterms:modified>
</cp:coreProperties>
</file>