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tblInd w:w="-290"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3054"/>
        <w:gridCol w:w="4394"/>
        <w:gridCol w:w="3056"/>
      </w:tblGrid>
      <w:tr w:rsidR="004A2F11" w:rsidTr="00985212">
        <w:tblPrEx>
          <w:tblCellMar>
            <w:top w:w="0" w:type="dxa"/>
            <w:bottom w:w="0" w:type="dxa"/>
          </w:tblCellMar>
        </w:tblPrEx>
        <w:trPr>
          <w:trHeight w:val="1549"/>
        </w:trPr>
        <w:tc>
          <w:tcPr>
            <w:tcW w:w="3054" w:type="dxa"/>
          </w:tcPr>
          <w:p w:rsidR="004A2F11" w:rsidRPr="00186AA6" w:rsidRDefault="004A2F11" w:rsidP="00985212">
            <w:pPr>
              <w:spacing w:before="560" w:after="0"/>
              <w:jc w:val="center"/>
              <w:rPr>
                <w:sz w:val="24"/>
                <w:szCs w:val="24"/>
              </w:rPr>
            </w:pPr>
            <w:r>
              <w:rPr>
                <w:sz w:val="24"/>
                <w:szCs w:val="24"/>
              </w:rPr>
              <w:t>Arbeitssicherheit</w:t>
            </w:r>
          </w:p>
          <w:p w:rsidR="004A2F11" w:rsidRPr="004E2918" w:rsidRDefault="004A2F11" w:rsidP="00985212">
            <w:pPr>
              <w:spacing w:before="120" w:after="120"/>
            </w:pPr>
          </w:p>
        </w:tc>
        <w:tc>
          <w:tcPr>
            <w:tcW w:w="4394" w:type="dxa"/>
          </w:tcPr>
          <w:p w:rsidR="004A2F11" w:rsidRPr="001A5AD8" w:rsidRDefault="004A2F11" w:rsidP="00985212">
            <w:pPr>
              <w:spacing w:beforeLines="50" w:before="120" w:afterLines="50" w:after="120"/>
              <w:jc w:val="center"/>
              <w:outlineLvl w:val="2"/>
              <w:rPr>
                <w:rFonts w:cs="Arial"/>
                <w:bCs/>
                <w:sz w:val="32"/>
                <w:szCs w:val="32"/>
              </w:rPr>
            </w:pPr>
            <w:r w:rsidRPr="001A5AD8">
              <w:rPr>
                <w:rFonts w:cs="Arial"/>
                <w:bCs/>
                <w:sz w:val="32"/>
                <w:szCs w:val="32"/>
              </w:rPr>
              <w:t>Einführung</w:t>
            </w:r>
          </w:p>
          <w:p w:rsidR="004A2F11" w:rsidRPr="004E2918" w:rsidRDefault="004A2F11" w:rsidP="00985212">
            <w:pPr>
              <w:spacing w:before="0" w:after="0"/>
              <w:jc w:val="center"/>
              <w:rPr>
                <w:szCs w:val="24"/>
              </w:rPr>
            </w:pPr>
            <w:r w:rsidRPr="001A5AD8">
              <w:rPr>
                <w:rFonts w:cs="Arial"/>
                <w:bCs/>
                <w:sz w:val="32"/>
                <w:szCs w:val="32"/>
              </w:rPr>
              <w:t>zur Gefährdungsbeurteilung</w:t>
            </w:r>
            <w:r w:rsidRPr="001A5AD8">
              <w:rPr>
                <w:rFonts w:cs="Arial"/>
                <w:bCs/>
                <w:sz w:val="48"/>
                <w:szCs w:val="48"/>
              </w:rPr>
              <w:t xml:space="preserve"> </w:t>
            </w:r>
          </w:p>
        </w:tc>
        <w:tc>
          <w:tcPr>
            <w:tcW w:w="3056" w:type="dxa"/>
            <w:vAlign w:val="center"/>
          </w:tcPr>
          <w:p w:rsidR="004A2F11" w:rsidRPr="00507979" w:rsidRDefault="00CE4384" w:rsidP="00985212">
            <w:pPr>
              <w:spacing w:before="120" w:after="120"/>
              <w:rPr>
                <w:color w:val="FF0000"/>
                <w:highlight w:val="yellow"/>
              </w:rPr>
            </w:pPr>
            <w:r>
              <w:rPr>
                <w:noProof/>
                <w:color w:val="FF0000"/>
              </w:rPr>
              <w:drawing>
                <wp:inline distT="0" distB="0" distL="0" distR="0">
                  <wp:extent cx="1752600" cy="857250"/>
                  <wp:effectExtent l="0" t="0" r="0" b="0"/>
                  <wp:docPr id="1" name="Bild 1"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tc>
      </w:tr>
    </w:tbl>
    <w:p w:rsidR="00710408" w:rsidRDefault="00710408" w:rsidP="00710408">
      <w:pPr>
        <w:spacing w:before="120" w:after="120"/>
        <w:rPr>
          <w:rFonts w:cs="Arial"/>
          <w:bCs/>
          <w:sz w:val="22"/>
          <w:szCs w:val="22"/>
        </w:rPr>
      </w:pPr>
      <w:r>
        <w:rPr>
          <w:rFonts w:cs="Arial"/>
          <w:bCs/>
          <w:sz w:val="22"/>
          <w:szCs w:val="22"/>
        </w:rPr>
        <w:t>Die Durchführung einer (Risiko-) Beurteilung der für die Beschäftigten mit ihrer Arbeit verbundenen Gefährdungen und die Ermittlung, welche Schutzmaßnahmen daraus abzuleiten sind (Gefährdungsbeurteilung), ergibt sich aus dem Arbeitsschutzgesetz und richtet sich an die Universitätsleitung (Arbeitgeber).</w:t>
      </w:r>
    </w:p>
    <w:p w:rsidR="00710408" w:rsidRDefault="00710408" w:rsidP="00710408">
      <w:pPr>
        <w:spacing w:before="120" w:after="120"/>
        <w:rPr>
          <w:rFonts w:cs="Arial"/>
          <w:bCs/>
          <w:sz w:val="22"/>
          <w:szCs w:val="22"/>
        </w:rPr>
      </w:pPr>
      <w:r>
        <w:rPr>
          <w:rFonts w:cs="Arial"/>
          <w:bCs/>
          <w:sz w:val="22"/>
          <w:szCs w:val="22"/>
          <w:u w:val="single"/>
        </w:rPr>
        <w:t>Innerhalb der Universität</w:t>
      </w:r>
      <w:r>
        <w:rPr>
          <w:rFonts w:cs="Arial"/>
          <w:bCs/>
          <w:sz w:val="22"/>
          <w:szCs w:val="22"/>
        </w:rPr>
        <w:t xml:space="preserve"> richtet sich die Verantwortung für die Einhaltung / Erfüllung der Arbeitsschutzvorschriften nach der jeweiligen Leitungsfunktion, welche unter Umständen auch die Haftung mit den daraus resultierenden Rechtsfolgen einschließt.</w:t>
      </w:r>
    </w:p>
    <w:p w:rsidR="00710408" w:rsidRDefault="00710408" w:rsidP="00710408">
      <w:pPr>
        <w:spacing w:after="0"/>
        <w:rPr>
          <w:rFonts w:cs="Arial"/>
          <w:bCs/>
          <w:i/>
        </w:rPr>
      </w:pPr>
      <w:r>
        <w:rPr>
          <w:rFonts w:cs="Arial"/>
          <w:bCs/>
          <w:sz w:val="22"/>
          <w:szCs w:val="22"/>
          <w:u w:val="single"/>
        </w:rPr>
        <w:t>Insbesondere sind dies:</w:t>
      </w:r>
      <w:r>
        <w:rPr>
          <w:rFonts w:cs="Arial"/>
          <w:bCs/>
          <w:sz w:val="22"/>
          <w:szCs w:val="22"/>
        </w:rPr>
        <w:t xml:space="preserve"> Verantwortliche Arbeitsgruppen-, AbteilungsleiterInnen, LeiterInnen von zentralen Einrichtungen sowie Personen, denen diese Aufgabe im Arbeitsschutz schriftlich übertragen wurde. S</w:t>
      </w:r>
      <w:r>
        <w:rPr>
          <w:sz w:val="22"/>
          <w:szCs w:val="22"/>
        </w:rPr>
        <w:t>iehe hierzu die Verwaltungsvorschrift „Verantwortlichkeit zum Arbeits-, Gesundheits- und Umweltschutz“</w:t>
      </w:r>
      <w:r>
        <w:rPr>
          <w:sz w:val="22"/>
          <w:szCs w:val="22"/>
        </w:rPr>
        <w:br/>
      </w:r>
      <w:r>
        <w:rPr>
          <w:rFonts w:cs="Arial"/>
          <w:bCs/>
          <w:i/>
          <w:u w:val="single"/>
        </w:rPr>
        <w:t>https://www.uni-konstanz.de/agu/dokumente-datenbanken-links-handlungsanleitungen/</w:t>
      </w:r>
    </w:p>
    <w:p w:rsidR="00710408" w:rsidRDefault="00710408" w:rsidP="00710408">
      <w:pPr>
        <w:pBdr>
          <w:top w:val="single" w:sz="4" w:space="1" w:color="auto"/>
          <w:left w:val="single" w:sz="4" w:space="4" w:color="auto"/>
          <w:bottom w:val="single" w:sz="4" w:space="1" w:color="auto"/>
          <w:right w:val="single" w:sz="4" w:space="4" w:color="auto"/>
        </w:pBdr>
        <w:spacing w:after="0"/>
        <w:rPr>
          <w:i/>
        </w:rPr>
      </w:pPr>
      <w:r>
        <w:rPr>
          <w:i/>
          <w:u w:val="single"/>
        </w:rPr>
        <w:t>(Hinweis:</w:t>
      </w:r>
      <w:r w:rsidR="00165683">
        <w:rPr>
          <w:i/>
        </w:rPr>
        <w:t xml:space="preserve"> leider kann </w:t>
      </w:r>
      <w:r>
        <w:rPr>
          <w:i/>
        </w:rPr>
        <w:t>eine direkte Verlinkung auf die entsprechenden Internetseiten der</w:t>
      </w:r>
      <w:r w:rsidR="00165683">
        <w:rPr>
          <w:i/>
        </w:rPr>
        <w:t xml:space="preserve"> Arbeitssicherheit nicht durchgeführt werden</w:t>
      </w:r>
      <w:r>
        <w:rPr>
          <w:i/>
        </w:rPr>
        <w:t>. Alternativ gelangen Sie durch Einfügen des kopierten Links in das Browserfeld zu den Informationen.</w:t>
      </w:r>
    </w:p>
    <w:p w:rsidR="00710408" w:rsidRDefault="00710408" w:rsidP="00710408">
      <w:pPr>
        <w:spacing w:after="0"/>
        <w:rPr>
          <w:rFonts w:cs="Arial"/>
          <w:bCs/>
          <w:sz w:val="22"/>
          <w:szCs w:val="22"/>
        </w:rPr>
      </w:pPr>
      <w:r>
        <w:rPr>
          <w:rFonts w:cs="Arial"/>
          <w:bCs/>
          <w:sz w:val="22"/>
          <w:szCs w:val="22"/>
        </w:rPr>
        <w:t>In dieser Gefährdungsbeurteilung sind gesetzliche / berufsgenossenschaftliche Mindestvorgaben berücksichtigt, soweit sie uns bekannt sind. Dazu gehören auch „weiche“ Faktoren wie z. B. psychische Belastungen. Es ist unumstritten, dass psychische Belastungen die Gesundheit und auch die Arbeitsleistung erheblich beeinträchtigen können.</w:t>
      </w:r>
    </w:p>
    <w:p w:rsidR="00710408" w:rsidRDefault="00710408" w:rsidP="00710408">
      <w:pPr>
        <w:spacing w:after="0"/>
        <w:rPr>
          <w:rFonts w:cs="Arial"/>
          <w:bCs/>
          <w:sz w:val="22"/>
          <w:szCs w:val="22"/>
        </w:rPr>
      </w:pPr>
      <w:r>
        <w:rPr>
          <w:rFonts w:cs="Arial"/>
          <w:bCs/>
          <w:sz w:val="22"/>
          <w:szCs w:val="22"/>
        </w:rPr>
        <w:t>Die unter Pkt. 4 „Psychische Beanspruchung / Belastungen am Arbeitsplatz“ aufgeführten Themen - sie geben arbeitswissenschaftliche Erkenntnisse wieder - sind als Anregung gedacht, die Arbeitsplätze der Beschäftigten unter diesen Gesichtspunkten zu betrachten.</w:t>
      </w:r>
    </w:p>
    <w:p w:rsidR="00710408" w:rsidRDefault="00710408" w:rsidP="00710408">
      <w:pPr>
        <w:spacing w:after="0"/>
        <w:rPr>
          <w:rFonts w:cs="Arial"/>
          <w:bCs/>
          <w:sz w:val="22"/>
          <w:szCs w:val="22"/>
        </w:rPr>
      </w:pPr>
      <w:r>
        <w:rPr>
          <w:rFonts w:cs="Arial"/>
          <w:bCs/>
          <w:sz w:val="22"/>
          <w:szCs w:val="22"/>
        </w:rPr>
        <w:t>Ebenfalls als Anregung oder Merkpunkte zu verstehen sind Hinweise wie z. B. unter Pkt. 1.2 „</w:t>
      </w:r>
      <w:r>
        <w:rPr>
          <w:rFonts w:cs="Arial"/>
          <w:sz w:val="22"/>
          <w:szCs w:val="22"/>
        </w:rPr>
        <w:t>Koordinierung von Arbeiten“</w:t>
      </w:r>
      <w:r>
        <w:rPr>
          <w:rFonts w:cs="Arial"/>
          <w:b/>
          <w:sz w:val="22"/>
          <w:szCs w:val="22"/>
        </w:rPr>
        <w:t xml:space="preserve"> </w:t>
      </w:r>
      <w:r>
        <w:rPr>
          <w:rFonts w:cs="Arial"/>
          <w:sz w:val="22"/>
          <w:szCs w:val="22"/>
        </w:rPr>
        <w:t xml:space="preserve">aufgeführt. </w:t>
      </w:r>
      <w:r>
        <w:rPr>
          <w:rFonts w:cs="Arial"/>
          <w:bCs/>
          <w:sz w:val="22"/>
          <w:szCs w:val="22"/>
        </w:rPr>
        <w:t>Die gegenseitige Abstimmung beim Tätigwerden Dritter mag bei der Beurteilung der Arbeitsplätze momentan nicht zutreffen. Sie müssen aber daran denken, wenn die Handwerker anrücken.</w:t>
      </w:r>
    </w:p>
    <w:p w:rsidR="00710408" w:rsidRDefault="00710408" w:rsidP="00710408">
      <w:pPr>
        <w:spacing w:after="0"/>
        <w:rPr>
          <w:rFonts w:cs="Arial"/>
          <w:bCs/>
          <w:sz w:val="22"/>
          <w:szCs w:val="22"/>
        </w:rPr>
      </w:pPr>
      <w:r>
        <w:rPr>
          <w:rFonts w:cs="Arial"/>
          <w:bCs/>
          <w:sz w:val="22"/>
          <w:szCs w:val="22"/>
        </w:rPr>
        <w:t xml:space="preserve">Als Ergänzung zum vorliegenden Beurteilungsgrundbogen werden </w:t>
      </w:r>
      <w:r>
        <w:rPr>
          <w:rFonts w:cs="Arial"/>
          <w:bCs/>
          <w:sz w:val="22"/>
          <w:szCs w:val="22"/>
          <w:u w:val="single"/>
        </w:rPr>
        <w:t>Erweiterungsbögen und ein Leerbogen</w:t>
      </w:r>
      <w:r>
        <w:rPr>
          <w:rFonts w:cs="Arial"/>
          <w:bCs/>
          <w:sz w:val="22"/>
          <w:szCs w:val="22"/>
        </w:rPr>
        <w:t xml:space="preserve"> beigefügt. Hierbei sind Sonderthemen – soweit wir dies von außen abschätzen konnten – behandelt, die nicht alle Verantwortungsbereiche betreffen.</w:t>
      </w:r>
      <w:r>
        <w:rPr>
          <w:rFonts w:cs="Arial"/>
          <w:bCs/>
          <w:sz w:val="22"/>
          <w:szCs w:val="22"/>
        </w:rPr>
        <w:br/>
        <w:t>Sie bearbeiten diese Themen, soweit zutreffend, und vervollständigen damit Ihre Gefährdungsbeurteilung.</w:t>
      </w:r>
      <w:r>
        <w:rPr>
          <w:rFonts w:cs="Arial"/>
          <w:bCs/>
          <w:sz w:val="22"/>
          <w:szCs w:val="22"/>
        </w:rPr>
        <w:br/>
        <w:t>Auf dem Leerbogen haben Sie die Möglichkeit, eigene bislang nicht abgedeckte Themen zu bearbeiten.</w:t>
      </w:r>
    </w:p>
    <w:p w:rsidR="00710408" w:rsidRDefault="00710408" w:rsidP="00710408">
      <w:pPr>
        <w:spacing w:after="0"/>
        <w:rPr>
          <w:rFonts w:cs="Arial"/>
          <w:sz w:val="22"/>
          <w:szCs w:val="22"/>
        </w:rPr>
      </w:pPr>
      <w:r>
        <w:rPr>
          <w:rFonts w:cs="Arial"/>
          <w:sz w:val="22"/>
          <w:szCs w:val="22"/>
        </w:rPr>
        <w:t>Wir Sicherheitsingenieure haben uns bemüht, die uns bekannten „Gefährdungen“ zu benennen. Wir kennen aber nicht alle sicherheitsrelevanten Aspekte in Ihren Arbeitsgruppen, so dass Sie deshalb gut beraten sind, wenn Sie unsere Arbeitsvorlagen bei Bedarf mit Ihren eigenen Erkenntnissen / Bemerkungen noch ergänzen. Sie tragen dadurch der Arbeitsschutzgesetzgebung und ihrer ganzheitlichen Betrachtungsweise Rechnung.</w:t>
      </w:r>
    </w:p>
    <w:p w:rsidR="00710408" w:rsidRDefault="00710408" w:rsidP="00710408">
      <w:pPr>
        <w:spacing w:after="0"/>
        <w:rPr>
          <w:sz w:val="22"/>
          <w:szCs w:val="22"/>
        </w:rPr>
      </w:pPr>
      <w:r>
        <w:rPr>
          <w:sz w:val="22"/>
          <w:szCs w:val="22"/>
        </w:rPr>
        <w:t>Es ist deshalb auch das Zusammenwirken von Örtlichkeit, Betriebsmitteln / Betriebsanlagen und Arbeitsstoffen in die jeweilige Betrachtung einzubeziehen. (Siehe auch Merkblatt „Einführung in die Gefährdungsbeurteilung“)</w:t>
      </w:r>
      <w:r>
        <w:rPr>
          <w:color w:val="0000FF"/>
          <w:sz w:val="22"/>
          <w:szCs w:val="22"/>
        </w:rPr>
        <w:t xml:space="preserve"> </w:t>
      </w:r>
      <w:r>
        <w:rPr>
          <w:i/>
          <w:u w:val="single"/>
        </w:rPr>
        <w:t>https://www.uni-konstanz.de/agu/gefaehrdungsbeurteilung-mutterschutz-arbeitsmedizinische-vorsorge/</w:t>
      </w:r>
    </w:p>
    <w:p w:rsidR="00710408" w:rsidRDefault="00710408" w:rsidP="00710408">
      <w:pPr>
        <w:spacing w:after="0"/>
        <w:rPr>
          <w:sz w:val="22"/>
          <w:szCs w:val="22"/>
        </w:rPr>
      </w:pPr>
      <w:r>
        <w:rPr>
          <w:rFonts w:cs="Arial"/>
          <w:bCs/>
          <w:sz w:val="22"/>
          <w:szCs w:val="22"/>
        </w:rPr>
        <w:t>Die Verwendung dieser Handlungshilfe ist nicht verbindlich, andere Lösungen sind gleichermaßen möglich.</w:t>
      </w:r>
    </w:p>
    <w:p w:rsidR="00710408" w:rsidRDefault="00710408" w:rsidP="00892EA4">
      <w:pPr>
        <w:spacing w:before="0" w:after="0"/>
        <w:rPr>
          <w:rFonts w:cs="Arial"/>
          <w:bCs/>
          <w:sz w:val="22"/>
          <w:szCs w:val="22"/>
        </w:rPr>
      </w:pPr>
      <w:r>
        <w:rPr>
          <w:rFonts w:cs="Arial"/>
          <w:bCs/>
          <w:sz w:val="22"/>
          <w:szCs w:val="22"/>
        </w:rPr>
        <w:t xml:space="preserve">Mit der Durchführung der Gefährdungsbeurteilung unterstützen Sie auch das universitäre Interesse an guten Arbeitsbedingungen und ergonomischen Arbeitsplätzen, und fördern so die Leistungsfähigkeit und Arbeitsfreude aller Beschäftigten. </w:t>
      </w:r>
    </w:p>
    <w:p w:rsidR="00710408" w:rsidRPr="00710408" w:rsidRDefault="00710408" w:rsidP="00710408">
      <w:pPr>
        <w:spacing w:after="0"/>
        <w:rPr>
          <w:rFonts w:cs="Arial"/>
          <w:bCs/>
          <w:sz w:val="22"/>
          <w:szCs w:val="22"/>
        </w:rPr>
      </w:pPr>
      <w:r>
        <w:rPr>
          <w:rFonts w:cs="Arial"/>
          <w:sz w:val="22"/>
          <w:szCs w:val="22"/>
        </w:rPr>
        <w:t xml:space="preserve">In den Formularen haben Sie die Möglichkeit, bei den einzelnen Themenfeldern </w:t>
      </w:r>
      <w:r>
        <w:rPr>
          <w:rFonts w:cs="Arial"/>
          <w:b/>
          <w:sz w:val="22"/>
          <w:szCs w:val="22"/>
        </w:rPr>
        <w:t>n.z.</w:t>
      </w:r>
      <w:r>
        <w:rPr>
          <w:rFonts w:cs="Arial"/>
          <w:sz w:val="22"/>
          <w:szCs w:val="22"/>
        </w:rPr>
        <w:t xml:space="preserve"> (nicht zutreffend), </w:t>
      </w:r>
      <w:r>
        <w:rPr>
          <w:rFonts w:cs="Arial"/>
          <w:b/>
          <w:sz w:val="22"/>
          <w:szCs w:val="22"/>
        </w:rPr>
        <w:t>erl.</w:t>
      </w:r>
      <w:r>
        <w:rPr>
          <w:rFonts w:cs="Arial"/>
          <w:sz w:val="22"/>
          <w:szCs w:val="22"/>
        </w:rPr>
        <w:t xml:space="preserve"> (erledigt) und </w:t>
      </w:r>
      <w:r>
        <w:rPr>
          <w:rFonts w:cs="Arial"/>
          <w:b/>
          <w:sz w:val="22"/>
          <w:szCs w:val="22"/>
        </w:rPr>
        <w:t>n.erl.</w:t>
      </w:r>
      <w:r>
        <w:rPr>
          <w:rFonts w:cs="Arial"/>
          <w:sz w:val="22"/>
          <w:szCs w:val="22"/>
        </w:rPr>
        <w:t xml:space="preserve"> (nicht erledigt) anzukreuzen.</w:t>
      </w:r>
    </w:p>
    <w:p w:rsidR="00710408" w:rsidRDefault="00710408" w:rsidP="00710408">
      <w:pPr>
        <w:spacing w:after="0"/>
        <w:rPr>
          <w:rFonts w:cs="Arial"/>
          <w:sz w:val="22"/>
          <w:szCs w:val="22"/>
        </w:rPr>
      </w:pPr>
      <w:r>
        <w:rPr>
          <w:rFonts w:cs="Arial"/>
          <w:sz w:val="22"/>
          <w:szCs w:val="22"/>
        </w:rPr>
        <w:lastRenderedPageBreak/>
        <w:t>Weiterhin können arbeitsbereichsspezifische Regelungen zu einzelnen Punkten oder durchgeführte Maßnahmen (siehe folgendes Beispiel) im Formular „Dokumentation der Maßnahme“ benannt werden.</w:t>
      </w:r>
    </w:p>
    <w:p w:rsidR="00710408" w:rsidRDefault="00710408" w:rsidP="00710408">
      <w:pPr>
        <w:spacing w:after="0"/>
        <w:rPr>
          <w:rFonts w:cs="Arial"/>
          <w:i/>
          <w:u w:val="single"/>
        </w:rPr>
      </w:pPr>
      <w:r>
        <w:rPr>
          <w:rFonts w:cs="Arial"/>
          <w:i/>
          <w:u w:val="single"/>
        </w:rPr>
        <w:t>Beispiele für Antwortmöglichkeiten:</w:t>
      </w:r>
    </w:p>
    <w:p w:rsidR="00710408" w:rsidRDefault="00710408" w:rsidP="00710408">
      <w:pPr>
        <w:spacing w:after="0"/>
        <w:rPr>
          <w:rFonts w:cs="Arial"/>
          <w:i/>
          <w:sz w:val="16"/>
          <w:szCs w:val="16"/>
          <w:u w:val="single"/>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600"/>
        <w:gridCol w:w="8397"/>
      </w:tblGrid>
      <w:tr w:rsidR="00710408" w:rsidTr="00710408">
        <w:trPr>
          <w:cantSplit/>
          <w:trHeight w:val="362"/>
        </w:trPr>
        <w:tc>
          <w:tcPr>
            <w:tcW w:w="588" w:type="dxa"/>
            <w:tcBorders>
              <w:top w:val="single" w:sz="4" w:space="0" w:color="auto"/>
              <w:left w:val="single" w:sz="4" w:space="0" w:color="auto"/>
              <w:bottom w:val="single" w:sz="4" w:space="0" w:color="auto"/>
              <w:right w:val="nil"/>
            </w:tcBorders>
            <w:shd w:val="clear" w:color="auto" w:fill="E6E6E6"/>
            <w:hideMark/>
          </w:tcPr>
          <w:p w:rsidR="00710408" w:rsidRDefault="00710408">
            <w:pPr>
              <w:spacing w:before="120" w:after="0"/>
              <w:rPr>
                <w:rFonts w:cs="Arial"/>
                <w:b/>
                <w:i/>
              </w:rPr>
            </w:pPr>
            <w:r>
              <w:rPr>
                <w:rFonts w:cs="Arial"/>
                <w:b/>
                <w:i/>
              </w:rPr>
              <w:t>n. z.</w:t>
            </w:r>
          </w:p>
        </w:tc>
        <w:tc>
          <w:tcPr>
            <w:tcW w:w="480" w:type="dxa"/>
            <w:tcBorders>
              <w:top w:val="single" w:sz="4" w:space="0" w:color="auto"/>
              <w:left w:val="single" w:sz="4" w:space="0" w:color="auto"/>
              <w:bottom w:val="single" w:sz="4" w:space="0" w:color="auto"/>
              <w:right w:val="single" w:sz="4" w:space="0" w:color="auto"/>
            </w:tcBorders>
            <w:shd w:val="clear" w:color="auto" w:fill="E6E6E6"/>
            <w:hideMark/>
          </w:tcPr>
          <w:p w:rsidR="00710408" w:rsidRDefault="00710408">
            <w:pPr>
              <w:spacing w:before="120" w:after="0"/>
              <w:rPr>
                <w:rFonts w:cs="Arial"/>
                <w:b/>
                <w:i/>
              </w:rPr>
            </w:pPr>
            <w:r>
              <w:rPr>
                <w:rFonts w:cs="Arial"/>
                <w:b/>
                <w:i/>
              </w:rPr>
              <w:t>erl.</w:t>
            </w:r>
          </w:p>
        </w:tc>
        <w:tc>
          <w:tcPr>
            <w:tcW w:w="600" w:type="dxa"/>
            <w:tcBorders>
              <w:top w:val="single" w:sz="4" w:space="0" w:color="auto"/>
              <w:left w:val="single" w:sz="4" w:space="0" w:color="auto"/>
              <w:bottom w:val="single" w:sz="4" w:space="0" w:color="auto"/>
              <w:right w:val="single" w:sz="4" w:space="0" w:color="auto"/>
            </w:tcBorders>
            <w:shd w:val="clear" w:color="auto" w:fill="E6E6E6"/>
            <w:hideMark/>
          </w:tcPr>
          <w:p w:rsidR="00710408" w:rsidRDefault="00710408">
            <w:pPr>
              <w:spacing w:before="120" w:after="0"/>
              <w:rPr>
                <w:rFonts w:cs="Arial"/>
                <w:b/>
                <w:i/>
              </w:rPr>
            </w:pPr>
            <w:proofErr w:type="gramStart"/>
            <w:r>
              <w:rPr>
                <w:rFonts w:cs="Arial"/>
                <w:b/>
                <w:i/>
              </w:rPr>
              <w:t>n.</w:t>
            </w:r>
            <w:proofErr w:type="gramEnd"/>
            <w:r>
              <w:rPr>
                <w:rFonts w:cs="Arial"/>
                <w:b/>
                <w:i/>
              </w:rPr>
              <w:br/>
              <w:t>erl.</w:t>
            </w:r>
          </w:p>
        </w:tc>
        <w:tc>
          <w:tcPr>
            <w:tcW w:w="84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10408" w:rsidRDefault="00710408">
            <w:pPr>
              <w:spacing w:before="120" w:after="120"/>
              <w:rPr>
                <w:rFonts w:cs="Arial"/>
                <w:b/>
                <w:i/>
              </w:rPr>
            </w:pPr>
            <w:r>
              <w:rPr>
                <w:rFonts w:cs="Arial"/>
                <w:b/>
                <w:i/>
              </w:rPr>
              <w:t>2.2</w:t>
            </w:r>
            <w:r>
              <w:rPr>
                <w:rFonts w:cs="Arial"/>
                <w:b/>
                <w:i/>
              </w:rPr>
              <w:tab/>
              <w:t>Beleuchtung</w:t>
            </w:r>
          </w:p>
        </w:tc>
      </w:tr>
      <w:tr w:rsidR="00710408" w:rsidTr="00710408">
        <w:trPr>
          <w:cantSplit/>
          <w:trHeight w:val="779"/>
        </w:trPr>
        <w:tc>
          <w:tcPr>
            <w:tcW w:w="588" w:type="dxa"/>
            <w:tcBorders>
              <w:top w:val="single" w:sz="4" w:space="0" w:color="auto"/>
              <w:left w:val="single" w:sz="4" w:space="0" w:color="auto"/>
              <w:bottom w:val="single" w:sz="4" w:space="0" w:color="auto"/>
              <w:right w:val="nil"/>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ed/>
                  </w:checkBox>
                </w:ffData>
              </w:fldChar>
            </w:r>
            <w:r>
              <w:rPr>
                <w:i/>
              </w:rPr>
              <w:instrText xml:space="preserve"> FORMCHECKBOX </w:instrText>
            </w:r>
            <w:r>
              <w:rPr>
                <w:i/>
              </w:rPr>
            </w:r>
            <w:r>
              <w:rPr>
                <w:i/>
              </w:rPr>
              <w:fldChar w:fldCharType="end"/>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Box>
                </w:ffData>
              </w:fldChar>
            </w:r>
            <w:r>
              <w:rPr>
                <w:i/>
              </w:rPr>
              <w:instrText xml:space="preserve"> FORMCHECKBOX </w:instrText>
            </w:r>
            <w:r>
              <w:rPr>
                <w:i/>
              </w:rPr>
            </w:r>
            <w:r>
              <w:rPr>
                <w:i/>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Box>
                </w:ffData>
              </w:fldChar>
            </w:r>
            <w:r>
              <w:rPr>
                <w:i/>
              </w:rPr>
              <w:instrText xml:space="preserve"> FORMCHECKBOX </w:instrText>
            </w:r>
            <w:r>
              <w:rPr>
                <w:i/>
              </w:rPr>
            </w:r>
            <w:r>
              <w:rPr>
                <w:i/>
              </w:rPr>
              <w:fldChar w:fldCharType="end"/>
            </w:r>
          </w:p>
        </w:tc>
        <w:tc>
          <w:tcPr>
            <w:tcW w:w="840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rPr>
                <w:i/>
              </w:rPr>
            </w:pPr>
            <w:r>
              <w:rPr>
                <w:rStyle w:val="NumerierungChar"/>
                <w:i/>
              </w:rPr>
              <w:t>2.2.2</w:t>
            </w:r>
            <w:r>
              <w:rPr>
                <w:rStyle w:val="NumerierungChar"/>
                <w:i/>
              </w:rPr>
              <w:tab/>
            </w:r>
            <w:r>
              <w:rPr>
                <w:i/>
              </w:rPr>
              <w:t>Für spezielle Sehaufgaben sind Einzelarbeitsplatzleuchten vorhanden.</w:t>
            </w:r>
          </w:p>
        </w:tc>
      </w:tr>
    </w:tbl>
    <w:p w:rsidR="00710408" w:rsidRDefault="00710408" w:rsidP="00710408">
      <w:pPr>
        <w:spacing w:after="0"/>
        <w:rPr>
          <w:rFonts w:cs="Arial"/>
          <w:i/>
          <w:sz w:val="16"/>
          <w:szCs w:val="16"/>
        </w:rPr>
      </w:pPr>
      <w:r>
        <w:rPr>
          <w:rFonts w:cs="Arial"/>
          <w:i/>
        </w:rPr>
        <w:t xml:space="preserve">Ist das Feld </w:t>
      </w:r>
      <w:r>
        <w:rPr>
          <w:rFonts w:cs="Arial"/>
          <w:b/>
          <w:i/>
        </w:rPr>
        <w:t>n.z.</w:t>
      </w:r>
      <w:r>
        <w:rPr>
          <w:rFonts w:cs="Arial"/>
          <w:i/>
        </w:rPr>
        <w:t xml:space="preserve"> angekreuzt, bedeutet dies: In meinem Arbeitsbereich gibt es keine speziellen Sehaufgaben, die Einzelarbeitsplatzleuchten erforderlich machen.</w:t>
      </w:r>
      <w:r>
        <w:rPr>
          <w:rFonts w:cs="Arial"/>
          <w:i/>
        </w:rPr>
        <w:br/>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600"/>
        <w:gridCol w:w="8397"/>
      </w:tblGrid>
      <w:tr w:rsidR="00710408" w:rsidTr="00710408">
        <w:trPr>
          <w:cantSplit/>
          <w:trHeight w:val="362"/>
        </w:trPr>
        <w:tc>
          <w:tcPr>
            <w:tcW w:w="588" w:type="dxa"/>
            <w:tcBorders>
              <w:top w:val="single" w:sz="4" w:space="0" w:color="auto"/>
              <w:left w:val="single" w:sz="4" w:space="0" w:color="auto"/>
              <w:bottom w:val="single" w:sz="4" w:space="0" w:color="auto"/>
              <w:right w:val="nil"/>
            </w:tcBorders>
            <w:shd w:val="clear" w:color="auto" w:fill="E6E6E6"/>
            <w:hideMark/>
          </w:tcPr>
          <w:p w:rsidR="00710408" w:rsidRDefault="00710408">
            <w:pPr>
              <w:spacing w:before="120" w:after="0"/>
              <w:rPr>
                <w:rFonts w:cs="Arial"/>
                <w:b/>
                <w:i/>
              </w:rPr>
            </w:pPr>
            <w:r>
              <w:rPr>
                <w:rFonts w:cs="Arial"/>
                <w:b/>
                <w:i/>
              </w:rPr>
              <w:t>n. z.</w:t>
            </w:r>
          </w:p>
        </w:tc>
        <w:tc>
          <w:tcPr>
            <w:tcW w:w="480" w:type="dxa"/>
            <w:tcBorders>
              <w:top w:val="single" w:sz="4" w:space="0" w:color="auto"/>
              <w:left w:val="single" w:sz="4" w:space="0" w:color="auto"/>
              <w:bottom w:val="single" w:sz="4" w:space="0" w:color="auto"/>
              <w:right w:val="single" w:sz="4" w:space="0" w:color="auto"/>
            </w:tcBorders>
            <w:shd w:val="clear" w:color="auto" w:fill="E6E6E6"/>
            <w:hideMark/>
          </w:tcPr>
          <w:p w:rsidR="00710408" w:rsidRDefault="00710408">
            <w:pPr>
              <w:spacing w:before="120" w:after="0"/>
              <w:rPr>
                <w:rFonts w:cs="Arial"/>
                <w:b/>
                <w:i/>
              </w:rPr>
            </w:pPr>
            <w:r>
              <w:rPr>
                <w:rFonts w:cs="Arial"/>
                <w:b/>
                <w:i/>
              </w:rPr>
              <w:t>erl.</w:t>
            </w:r>
          </w:p>
        </w:tc>
        <w:tc>
          <w:tcPr>
            <w:tcW w:w="600" w:type="dxa"/>
            <w:tcBorders>
              <w:top w:val="single" w:sz="4" w:space="0" w:color="auto"/>
              <w:left w:val="single" w:sz="4" w:space="0" w:color="auto"/>
              <w:bottom w:val="single" w:sz="4" w:space="0" w:color="auto"/>
              <w:right w:val="single" w:sz="4" w:space="0" w:color="auto"/>
            </w:tcBorders>
            <w:shd w:val="clear" w:color="auto" w:fill="E6E6E6"/>
            <w:hideMark/>
          </w:tcPr>
          <w:p w:rsidR="00710408" w:rsidRDefault="00710408">
            <w:pPr>
              <w:spacing w:before="120" w:after="0"/>
              <w:rPr>
                <w:rFonts w:cs="Arial"/>
                <w:b/>
                <w:i/>
              </w:rPr>
            </w:pPr>
            <w:proofErr w:type="gramStart"/>
            <w:r>
              <w:rPr>
                <w:rFonts w:cs="Arial"/>
                <w:b/>
                <w:i/>
              </w:rPr>
              <w:t>n.</w:t>
            </w:r>
            <w:proofErr w:type="gramEnd"/>
            <w:r>
              <w:rPr>
                <w:rFonts w:cs="Arial"/>
                <w:b/>
                <w:i/>
              </w:rPr>
              <w:br/>
              <w:t>erl.</w:t>
            </w:r>
          </w:p>
        </w:tc>
        <w:tc>
          <w:tcPr>
            <w:tcW w:w="84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10408" w:rsidRDefault="00710408">
            <w:pPr>
              <w:spacing w:before="120" w:after="120"/>
              <w:rPr>
                <w:rFonts w:cs="Arial"/>
                <w:b/>
                <w:i/>
              </w:rPr>
            </w:pPr>
            <w:r>
              <w:rPr>
                <w:rFonts w:cs="Arial"/>
                <w:b/>
                <w:i/>
              </w:rPr>
              <w:t>2.2</w:t>
            </w:r>
            <w:r>
              <w:rPr>
                <w:rFonts w:cs="Arial"/>
                <w:b/>
                <w:i/>
              </w:rPr>
              <w:tab/>
              <w:t>Beleuchtung</w:t>
            </w:r>
          </w:p>
        </w:tc>
      </w:tr>
      <w:tr w:rsidR="00710408" w:rsidTr="00710408">
        <w:trPr>
          <w:cantSplit/>
          <w:trHeight w:val="471"/>
        </w:trPr>
        <w:tc>
          <w:tcPr>
            <w:tcW w:w="588" w:type="dxa"/>
            <w:tcBorders>
              <w:top w:val="single" w:sz="4" w:space="0" w:color="auto"/>
              <w:left w:val="single" w:sz="4" w:space="0" w:color="auto"/>
              <w:bottom w:val="single" w:sz="4" w:space="0" w:color="auto"/>
              <w:right w:val="nil"/>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ed w:val="0"/>
                  </w:checkBox>
                </w:ffData>
              </w:fldChar>
            </w:r>
            <w:r>
              <w:rPr>
                <w:i/>
              </w:rPr>
              <w:instrText xml:space="preserve"> FORMCHECKBOX </w:instrText>
            </w:r>
            <w:r>
              <w:rPr>
                <w:i/>
              </w:rPr>
            </w:r>
            <w:r>
              <w:rPr>
                <w:i/>
              </w:rPr>
              <w:fldChar w:fldCharType="end"/>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ed/>
                  </w:checkBox>
                </w:ffData>
              </w:fldChar>
            </w:r>
            <w:r>
              <w:rPr>
                <w:i/>
              </w:rPr>
              <w:instrText xml:space="preserve"> FORMCHECKBOX </w:instrText>
            </w:r>
            <w:r>
              <w:rPr>
                <w:i/>
              </w:rPr>
            </w:r>
            <w:r>
              <w:rPr>
                <w:i/>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Box>
                </w:ffData>
              </w:fldChar>
            </w:r>
            <w:r>
              <w:rPr>
                <w:i/>
              </w:rPr>
              <w:instrText xml:space="preserve"> FORMCHECKBOX </w:instrText>
            </w:r>
            <w:r>
              <w:rPr>
                <w:i/>
              </w:rPr>
            </w:r>
            <w:r>
              <w:rPr>
                <w:i/>
              </w:rPr>
              <w:fldChar w:fldCharType="end"/>
            </w:r>
          </w:p>
        </w:tc>
        <w:tc>
          <w:tcPr>
            <w:tcW w:w="840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rPr>
                <w:i/>
              </w:rPr>
            </w:pPr>
            <w:r>
              <w:rPr>
                <w:b/>
                <w:i/>
              </w:rPr>
              <w:t>2.2.2</w:t>
            </w:r>
            <w:r>
              <w:rPr>
                <w:i/>
              </w:rPr>
              <w:tab/>
              <w:t>Für spezielle Sehaufgaben sind Einzelarbeitsplatzleuchten vorhanden.</w:t>
            </w:r>
          </w:p>
        </w:tc>
      </w:tr>
    </w:tbl>
    <w:p w:rsidR="00710408" w:rsidRDefault="00710408" w:rsidP="00710408">
      <w:pPr>
        <w:spacing w:after="0"/>
        <w:rPr>
          <w:rFonts w:cs="Arial"/>
          <w:i/>
        </w:rPr>
      </w:pPr>
      <w:r>
        <w:rPr>
          <w:rFonts w:cs="Arial"/>
          <w:i/>
        </w:rPr>
        <w:t xml:space="preserve">Ist das Feld </w:t>
      </w:r>
      <w:r>
        <w:rPr>
          <w:rFonts w:cs="Arial"/>
          <w:b/>
          <w:i/>
        </w:rPr>
        <w:t>erl</w:t>
      </w:r>
      <w:r>
        <w:rPr>
          <w:rFonts w:cs="Arial"/>
          <w:i/>
        </w:rPr>
        <w:t xml:space="preserve">. angekreuzt bedeutet dies: Diese Forderung ist bereits eingehalten. </w:t>
      </w:r>
    </w:p>
    <w:p w:rsidR="00710408" w:rsidRDefault="00710408" w:rsidP="00710408">
      <w:pPr>
        <w:spacing w:after="0"/>
        <w:rPr>
          <w:rFonts w:cs="Arial"/>
          <w:i/>
          <w:sz w:val="16"/>
          <w:szCs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600"/>
        <w:gridCol w:w="8397"/>
      </w:tblGrid>
      <w:tr w:rsidR="00710408" w:rsidTr="00710408">
        <w:trPr>
          <w:cantSplit/>
          <w:trHeight w:val="362"/>
        </w:trPr>
        <w:tc>
          <w:tcPr>
            <w:tcW w:w="588" w:type="dxa"/>
            <w:tcBorders>
              <w:top w:val="single" w:sz="4" w:space="0" w:color="auto"/>
              <w:left w:val="single" w:sz="4" w:space="0" w:color="auto"/>
              <w:bottom w:val="single" w:sz="4" w:space="0" w:color="auto"/>
              <w:right w:val="nil"/>
            </w:tcBorders>
            <w:shd w:val="clear" w:color="auto" w:fill="E6E6E6"/>
            <w:hideMark/>
          </w:tcPr>
          <w:p w:rsidR="00710408" w:rsidRDefault="00710408">
            <w:pPr>
              <w:spacing w:before="120" w:after="0"/>
              <w:rPr>
                <w:rFonts w:cs="Arial"/>
                <w:b/>
                <w:i/>
              </w:rPr>
            </w:pPr>
            <w:r>
              <w:rPr>
                <w:rFonts w:cs="Arial"/>
                <w:b/>
                <w:i/>
              </w:rPr>
              <w:t>n. z.</w:t>
            </w:r>
          </w:p>
        </w:tc>
        <w:tc>
          <w:tcPr>
            <w:tcW w:w="480" w:type="dxa"/>
            <w:tcBorders>
              <w:top w:val="single" w:sz="4" w:space="0" w:color="auto"/>
              <w:left w:val="single" w:sz="4" w:space="0" w:color="auto"/>
              <w:bottom w:val="single" w:sz="4" w:space="0" w:color="auto"/>
              <w:right w:val="single" w:sz="4" w:space="0" w:color="auto"/>
            </w:tcBorders>
            <w:shd w:val="clear" w:color="auto" w:fill="E6E6E6"/>
            <w:hideMark/>
          </w:tcPr>
          <w:p w:rsidR="00710408" w:rsidRDefault="00710408">
            <w:pPr>
              <w:spacing w:before="120" w:after="0"/>
              <w:rPr>
                <w:rFonts w:cs="Arial"/>
                <w:b/>
                <w:i/>
              </w:rPr>
            </w:pPr>
            <w:r>
              <w:rPr>
                <w:rFonts w:cs="Arial"/>
                <w:b/>
                <w:i/>
              </w:rPr>
              <w:t>erl.</w:t>
            </w:r>
          </w:p>
        </w:tc>
        <w:tc>
          <w:tcPr>
            <w:tcW w:w="600" w:type="dxa"/>
            <w:tcBorders>
              <w:top w:val="single" w:sz="4" w:space="0" w:color="auto"/>
              <w:left w:val="single" w:sz="4" w:space="0" w:color="auto"/>
              <w:bottom w:val="single" w:sz="4" w:space="0" w:color="auto"/>
              <w:right w:val="single" w:sz="4" w:space="0" w:color="auto"/>
            </w:tcBorders>
            <w:shd w:val="clear" w:color="auto" w:fill="E6E6E6"/>
            <w:hideMark/>
          </w:tcPr>
          <w:p w:rsidR="00710408" w:rsidRDefault="00710408">
            <w:pPr>
              <w:spacing w:before="120" w:after="0"/>
              <w:rPr>
                <w:rFonts w:cs="Arial"/>
                <w:b/>
                <w:i/>
              </w:rPr>
            </w:pPr>
            <w:proofErr w:type="gramStart"/>
            <w:r>
              <w:rPr>
                <w:rFonts w:cs="Arial"/>
                <w:b/>
                <w:i/>
              </w:rPr>
              <w:t>n.</w:t>
            </w:r>
            <w:proofErr w:type="gramEnd"/>
            <w:r>
              <w:rPr>
                <w:rFonts w:cs="Arial"/>
                <w:b/>
                <w:i/>
              </w:rPr>
              <w:br/>
              <w:t>erl.</w:t>
            </w:r>
          </w:p>
        </w:tc>
        <w:tc>
          <w:tcPr>
            <w:tcW w:w="84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10408" w:rsidRDefault="00710408">
            <w:pPr>
              <w:spacing w:before="120" w:after="120"/>
              <w:rPr>
                <w:rFonts w:cs="Arial"/>
                <w:b/>
                <w:i/>
              </w:rPr>
            </w:pPr>
            <w:r>
              <w:rPr>
                <w:rFonts w:cs="Arial"/>
                <w:b/>
                <w:i/>
              </w:rPr>
              <w:t>2.2</w:t>
            </w:r>
            <w:r>
              <w:rPr>
                <w:rFonts w:cs="Arial"/>
                <w:b/>
                <w:i/>
              </w:rPr>
              <w:tab/>
              <w:t>Beleuchtung</w:t>
            </w:r>
          </w:p>
        </w:tc>
      </w:tr>
      <w:tr w:rsidR="00710408" w:rsidTr="00710408">
        <w:trPr>
          <w:cantSplit/>
          <w:trHeight w:val="469"/>
        </w:trPr>
        <w:tc>
          <w:tcPr>
            <w:tcW w:w="588" w:type="dxa"/>
            <w:tcBorders>
              <w:top w:val="single" w:sz="4" w:space="0" w:color="auto"/>
              <w:left w:val="single" w:sz="4" w:space="0" w:color="auto"/>
              <w:bottom w:val="single" w:sz="4" w:space="0" w:color="auto"/>
              <w:right w:val="nil"/>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ed w:val="0"/>
                  </w:checkBox>
                </w:ffData>
              </w:fldChar>
            </w:r>
            <w:r>
              <w:rPr>
                <w:i/>
              </w:rPr>
              <w:instrText xml:space="preserve"> FORMCHECKBOX </w:instrText>
            </w:r>
            <w:r>
              <w:rPr>
                <w:i/>
              </w:rPr>
            </w:r>
            <w:r>
              <w:rPr>
                <w:i/>
              </w:rPr>
              <w:fldChar w:fldCharType="end"/>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Box>
                </w:ffData>
              </w:fldChar>
            </w:r>
            <w:r>
              <w:rPr>
                <w:i/>
              </w:rPr>
              <w:instrText xml:space="preserve"> FORMCHECKBOX </w:instrText>
            </w:r>
            <w:r>
              <w:rPr>
                <w:i/>
              </w:rPr>
            </w:r>
            <w:r>
              <w:rPr>
                <w:i/>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ind w:left="-130"/>
              <w:jc w:val="center"/>
              <w:rPr>
                <w:i/>
              </w:rPr>
            </w:pPr>
            <w:r>
              <w:rPr>
                <w:i/>
              </w:rPr>
              <w:fldChar w:fldCharType="begin">
                <w:ffData>
                  <w:name w:val="Kontrollkästchen1"/>
                  <w:enabled/>
                  <w:calcOnExit w:val="0"/>
                  <w:checkBox>
                    <w:sizeAuto/>
                    <w:default w:val="0"/>
                    <w:checked/>
                  </w:checkBox>
                </w:ffData>
              </w:fldChar>
            </w:r>
            <w:r>
              <w:rPr>
                <w:i/>
              </w:rPr>
              <w:instrText xml:space="preserve"> FORMCHECKBOX </w:instrText>
            </w:r>
            <w:r>
              <w:rPr>
                <w:i/>
              </w:rPr>
            </w:r>
            <w:r>
              <w:rPr>
                <w:i/>
              </w:rPr>
              <w:fldChar w:fldCharType="end"/>
            </w:r>
          </w:p>
        </w:tc>
        <w:tc>
          <w:tcPr>
            <w:tcW w:w="8400" w:type="dxa"/>
            <w:tcBorders>
              <w:top w:val="single" w:sz="4"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rPr>
                <w:i/>
              </w:rPr>
            </w:pPr>
            <w:r>
              <w:rPr>
                <w:b/>
                <w:i/>
              </w:rPr>
              <w:t>2.2.2</w:t>
            </w:r>
            <w:r>
              <w:rPr>
                <w:i/>
              </w:rPr>
              <w:tab/>
              <w:t>Für spezielle Sehaufgaben sind Einzelarbeitsplatzleuchten vorhanden.</w:t>
            </w:r>
          </w:p>
        </w:tc>
      </w:tr>
    </w:tbl>
    <w:p w:rsidR="00710408" w:rsidRDefault="00710408" w:rsidP="00710408">
      <w:pPr>
        <w:spacing w:after="0"/>
        <w:rPr>
          <w:rFonts w:cs="Arial"/>
          <w:i/>
        </w:rPr>
      </w:pPr>
      <w:r>
        <w:rPr>
          <w:rFonts w:cs="Arial"/>
          <w:i/>
        </w:rPr>
        <w:t xml:space="preserve">Ist das Feld </w:t>
      </w:r>
      <w:r>
        <w:rPr>
          <w:rFonts w:cs="Arial"/>
          <w:b/>
          <w:i/>
        </w:rPr>
        <w:t xml:space="preserve">n. </w:t>
      </w:r>
      <w:proofErr w:type="gramStart"/>
      <w:r>
        <w:rPr>
          <w:rFonts w:cs="Arial"/>
          <w:b/>
          <w:i/>
        </w:rPr>
        <w:t>erl.:</w:t>
      </w:r>
      <w:proofErr w:type="gramEnd"/>
      <w:r>
        <w:rPr>
          <w:rFonts w:cs="Arial"/>
          <w:i/>
        </w:rPr>
        <w:t xml:space="preserve"> angekreuzt, bedeutet dies: Es sind noch technische, organisatorische oder</w:t>
      </w:r>
      <w:r>
        <w:rPr>
          <w:rFonts w:cs="Arial"/>
          <w:i/>
          <w:u w:val="single"/>
        </w:rPr>
        <w:t xml:space="preserve"> </w:t>
      </w:r>
      <w:r>
        <w:rPr>
          <w:rFonts w:cs="Arial"/>
          <w:i/>
        </w:rPr>
        <w:t xml:space="preserve">personenbezogene </w:t>
      </w:r>
      <w:r>
        <w:rPr>
          <w:rFonts w:cs="Arial"/>
          <w:i/>
          <w:u w:val="single"/>
        </w:rPr>
        <w:t>Maßnahmen</w:t>
      </w:r>
      <w:r>
        <w:rPr>
          <w:rFonts w:cs="Arial"/>
          <w:i/>
        </w:rPr>
        <w:t xml:space="preserve"> zu ergreifen.</w:t>
      </w:r>
    </w:p>
    <w:p w:rsidR="00710408" w:rsidRDefault="00710408" w:rsidP="00710408">
      <w:pPr>
        <w:spacing w:after="0"/>
        <w:rPr>
          <w:rFonts w:cs="Arial"/>
          <w:i/>
        </w:rPr>
      </w:pPr>
      <w:r>
        <w:rPr>
          <w:rFonts w:cs="Arial"/>
          <w:i/>
        </w:rPr>
        <w:t>Die Defizite und Maßnahmen sind im Formular „</w:t>
      </w:r>
      <w:r>
        <w:rPr>
          <w:rFonts w:cs="Arial"/>
          <w:b/>
          <w:i/>
        </w:rPr>
        <w:t xml:space="preserve">Vorhandene Defizite / Mängel sowie Maßnahmen zur deren Beseitigung“ </w:t>
      </w:r>
      <w:r>
        <w:rPr>
          <w:rFonts w:cs="Arial"/>
          <w:i/>
        </w:rPr>
        <w:t>auf Seite 15 am Ende der Gefährdungsbeurteilung unter Angabe der dem Feld zugeordneten Nummer einzutragen.</w:t>
      </w:r>
    </w:p>
    <w:p w:rsidR="00710408" w:rsidRDefault="00710408" w:rsidP="00710408">
      <w:pPr>
        <w:spacing w:before="40" w:after="40"/>
        <w:rPr>
          <w:rFonts w:cs="Arial"/>
          <w:i/>
        </w:rPr>
      </w:pPr>
      <w:r>
        <w:rPr>
          <w:rFonts w:cs="Arial"/>
          <w:i/>
        </w:rPr>
        <w:t>Weiterhin ist dort in Spalte 4 anzugeben, wer bis wann für die Mangelbeseitigung verantwortlich ist. Spalte 5 dient dann zur Kontrolle, ob das Veranlasste durchgeführt und der Zweck erreicht wurde.</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5637"/>
        <w:gridCol w:w="1441"/>
        <w:gridCol w:w="1621"/>
      </w:tblGrid>
      <w:tr w:rsidR="00710408" w:rsidTr="00710408">
        <w:trPr>
          <w:cantSplit/>
          <w:tblHeader/>
        </w:trPr>
        <w:tc>
          <w:tcPr>
            <w:tcW w:w="1276" w:type="dxa"/>
            <w:tcBorders>
              <w:top w:val="single" w:sz="6" w:space="0" w:color="auto"/>
              <w:left w:val="single" w:sz="6" w:space="0" w:color="auto"/>
              <w:bottom w:val="nil"/>
              <w:right w:val="single" w:sz="6" w:space="0" w:color="auto"/>
            </w:tcBorders>
            <w:vAlign w:val="center"/>
            <w:hideMark/>
          </w:tcPr>
          <w:p w:rsidR="00710408" w:rsidRDefault="00710408">
            <w:pPr>
              <w:spacing w:before="40" w:after="40"/>
              <w:ind w:leftChars="-29" w:left="-58"/>
              <w:jc w:val="center"/>
              <w:rPr>
                <w:rFonts w:cs="Arial"/>
                <w:b/>
                <w:i/>
              </w:rPr>
            </w:pPr>
            <w:r>
              <w:rPr>
                <w:rFonts w:cs="Arial"/>
                <w:b/>
                <w:i/>
              </w:rPr>
              <w:t>1</w:t>
            </w:r>
          </w:p>
        </w:tc>
        <w:tc>
          <w:tcPr>
            <w:tcW w:w="5634" w:type="dxa"/>
            <w:tcBorders>
              <w:top w:val="single" w:sz="6" w:space="0" w:color="auto"/>
              <w:left w:val="single" w:sz="6" w:space="0" w:color="auto"/>
              <w:bottom w:val="nil"/>
              <w:right w:val="single" w:sz="6" w:space="0" w:color="auto"/>
            </w:tcBorders>
            <w:vAlign w:val="center"/>
            <w:hideMark/>
          </w:tcPr>
          <w:p w:rsidR="00710408" w:rsidRDefault="00710408">
            <w:pPr>
              <w:spacing w:before="40" w:after="40"/>
              <w:jc w:val="center"/>
              <w:rPr>
                <w:rFonts w:cs="Arial"/>
                <w:b/>
                <w:i/>
              </w:rPr>
            </w:pPr>
            <w:r>
              <w:rPr>
                <w:rFonts w:cs="Arial"/>
                <w:b/>
                <w:i/>
              </w:rPr>
              <w:t>3</w:t>
            </w:r>
          </w:p>
        </w:tc>
        <w:tc>
          <w:tcPr>
            <w:tcW w:w="1440" w:type="dxa"/>
            <w:tcBorders>
              <w:top w:val="single" w:sz="6" w:space="0" w:color="auto"/>
              <w:left w:val="single" w:sz="6" w:space="0" w:color="auto"/>
              <w:bottom w:val="nil"/>
              <w:right w:val="single" w:sz="6" w:space="0" w:color="auto"/>
            </w:tcBorders>
            <w:vAlign w:val="center"/>
            <w:hideMark/>
          </w:tcPr>
          <w:p w:rsidR="00710408" w:rsidRDefault="00710408">
            <w:pPr>
              <w:spacing w:before="40" w:after="40"/>
              <w:jc w:val="center"/>
              <w:rPr>
                <w:rFonts w:cs="Arial"/>
                <w:b/>
                <w:i/>
              </w:rPr>
            </w:pPr>
            <w:r>
              <w:rPr>
                <w:rFonts w:cs="Arial"/>
                <w:b/>
                <w:i/>
              </w:rPr>
              <w:t>4</w:t>
            </w:r>
          </w:p>
        </w:tc>
        <w:tc>
          <w:tcPr>
            <w:tcW w:w="1620" w:type="dxa"/>
            <w:tcBorders>
              <w:top w:val="single" w:sz="6" w:space="0" w:color="auto"/>
              <w:left w:val="single" w:sz="6" w:space="0" w:color="auto"/>
              <w:bottom w:val="nil"/>
              <w:right w:val="single" w:sz="6" w:space="0" w:color="auto"/>
            </w:tcBorders>
            <w:vAlign w:val="center"/>
            <w:hideMark/>
          </w:tcPr>
          <w:p w:rsidR="00710408" w:rsidRDefault="00710408">
            <w:pPr>
              <w:spacing w:before="40" w:after="40"/>
              <w:jc w:val="center"/>
              <w:rPr>
                <w:rFonts w:cs="Arial"/>
                <w:b/>
                <w:i/>
              </w:rPr>
            </w:pPr>
            <w:r>
              <w:rPr>
                <w:rFonts w:cs="Arial"/>
                <w:b/>
                <w:i/>
              </w:rPr>
              <w:t>5</w:t>
            </w:r>
          </w:p>
        </w:tc>
      </w:tr>
      <w:tr w:rsidR="00710408" w:rsidTr="00710408">
        <w:trPr>
          <w:cantSplit/>
          <w:trHeight w:val="908"/>
          <w:tblHeader/>
        </w:trPr>
        <w:tc>
          <w:tcPr>
            <w:tcW w:w="1276" w:type="dxa"/>
            <w:tcBorders>
              <w:top w:val="single" w:sz="6" w:space="0" w:color="auto"/>
              <w:left w:val="single" w:sz="6" w:space="0" w:color="auto"/>
              <w:bottom w:val="single" w:sz="6" w:space="0" w:color="auto"/>
              <w:right w:val="single" w:sz="6" w:space="0" w:color="auto"/>
            </w:tcBorders>
            <w:vAlign w:val="center"/>
            <w:hideMark/>
          </w:tcPr>
          <w:p w:rsidR="00710408" w:rsidRDefault="00710408">
            <w:pPr>
              <w:pStyle w:val="Textkrper"/>
              <w:spacing w:before="0" w:after="0"/>
              <w:jc w:val="left"/>
              <w:rPr>
                <w:rFonts w:ascii="Arial" w:hAnsi="Arial" w:cs="Arial"/>
                <w:b/>
                <w:i/>
                <w:sz w:val="20"/>
              </w:rPr>
            </w:pPr>
            <w:r>
              <w:rPr>
                <w:rFonts w:ascii="Arial" w:hAnsi="Arial" w:cs="Arial"/>
                <w:b/>
                <w:i/>
                <w:sz w:val="20"/>
              </w:rPr>
              <w:t>Zu Punkt:</w:t>
            </w:r>
          </w:p>
        </w:tc>
        <w:tc>
          <w:tcPr>
            <w:tcW w:w="5634" w:type="dxa"/>
            <w:tcBorders>
              <w:top w:val="single" w:sz="6" w:space="0" w:color="auto"/>
              <w:left w:val="single" w:sz="6" w:space="0" w:color="auto"/>
              <w:bottom w:val="single" w:sz="6" w:space="0" w:color="auto"/>
              <w:right w:val="single" w:sz="6" w:space="0" w:color="auto"/>
            </w:tcBorders>
            <w:vAlign w:val="center"/>
            <w:hideMark/>
          </w:tcPr>
          <w:p w:rsidR="00710408" w:rsidRDefault="00710408">
            <w:pPr>
              <w:pStyle w:val="Textkrper"/>
              <w:spacing w:before="0" w:after="0"/>
              <w:jc w:val="left"/>
              <w:rPr>
                <w:rFonts w:ascii="Arial" w:hAnsi="Arial" w:cs="Arial"/>
                <w:b/>
                <w:i/>
                <w:sz w:val="20"/>
              </w:rPr>
            </w:pPr>
            <w:r>
              <w:rPr>
                <w:rFonts w:ascii="Arial" w:hAnsi="Arial" w:cs="Arial"/>
                <w:b/>
                <w:i/>
                <w:sz w:val="20"/>
              </w:rPr>
              <w:t xml:space="preserve">Vorhandene Defizite / Mängel sowie Maßnahmen zur deren Beseitigung  </w:t>
            </w:r>
          </w:p>
        </w:tc>
        <w:tc>
          <w:tcPr>
            <w:tcW w:w="1440" w:type="dxa"/>
            <w:tcBorders>
              <w:top w:val="single" w:sz="6" w:space="0" w:color="auto"/>
              <w:left w:val="single" w:sz="6" w:space="0" w:color="auto"/>
              <w:bottom w:val="single" w:sz="6" w:space="0" w:color="auto"/>
              <w:right w:val="single" w:sz="6" w:space="0" w:color="auto"/>
            </w:tcBorders>
            <w:vAlign w:val="center"/>
            <w:hideMark/>
          </w:tcPr>
          <w:p w:rsidR="00710408" w:rsidRDefault="00710408">
            <w:pPr>
              <w:spacing w:after="0"/>
              <w:jc w:val="center"/>
              <w:rPr>
                <w:rFonts w:cs="Arial"/>
                <w:i/>
              </w:rPr>
            </w:pPr>
            <w:r>
              <w:rPr>
                <w:rFonts w:cs="Arial"/>
                <w:i/>
              </w:rPr>
              <w:t>Realisierung bis:</w:t>
            </w:r>
            <w:r>
              <w:rPr>
                <w:rFonts w:cs="Arial"/>
                <w:i/>
              </w:rPr>
              <w:br/>
              <w:t>Zuständig:</w:t>
            </w:r>
          </w:p>
        </w:tc>
        <w:tc>
          <w:tcPr>
            <w:tcW w:w="1620" w:type="dxa"/>
            <w:tcBorders>
              <w:top w:val="single" w:sz="6" w:space="0" w:color="auto"/>
              <w:left w:val="single" w:sz="6" w:space="0" w:color="auto"/>
              <w:bottom w:val="single" w:sz="6" w:space="0" w:color="auto"/>
              <w:right w:val="single" w:sz="6" w:space="0" w:color="auto"/>
            </w:tcBorders>
            <w:vAlign w:val="center"/>
            <w:hideMark/>
          </w:tcPr>
          <w:p w:rsidR="00710408" w:rsidRDefault="00710408">
            <w:pPr>
              <w:spacing w:after="0"/>
              <w:jc w:val="center"/>
              <w:rPr>
                <w:rFonts w:cs="Arial"/>
                <w:i/>
              </w:rPr>
            </w:pPr>
            <w:r>
              <w:rPr>
                <w:rFonts w:cs="Arial"/>
                <w:i/>
              </w:rPr>
              <w:t xml:space="preserve">Mangel beseitigt, Wirksamkeit </w:t>
            </w:r>
            <w:r>
              <w:rPr>
                <w:rFonts w:cs="Arial"/>
                <w:i/>
              </w:rPr>
              <w:br/>
              <w:t>geprüft.</w:t>
            </w:r>
          </w:p>
          <w:p w:rsidR="00710408" w:rsidRDefault="00710408">
            <w:pPr>
              <w:spacing w:after="0"/>
              <w:jc w:val="center"/>
              <w:rPr>
                <w:rFonts w:cs="Arial"/>
                <w:i/>
              </w:rPr>
            </w:pPr>
            <w:r>
              <w:rPr>
                <w:rFonts w:cs="Arial"/>
                <w:i/>
              </w:rPr>
              <w:t>Datum</w:t>
            </w:r>
          </w:p>
          <w:p w:rsidR="00710408" w:rsidRDefault="00710408">
            <w:pPr>
              <w:spacing w:after="0"/>
              <w:jc w:val="center"/>
              <w:rPr>
                <w:rFonts w:cs="Arial"/>
                <w:i/>
              </w:rPr>
            </w:pPr>
            <w:r>
              <w:rPr>
                <w:rFonts w:cs="Arial"/>
                <w:i/>
              </w:rPr>
              <w:t>Unterschrift</w:t>
            </w:r>
          </w:p>
        </w:tc>
      </w:tr>
      <w:tr w:rsidR="00710408" w:rsidTr="00710408">
        <w:trPr>
          <w:cantSplit/>
          <w:trHeight w:val="340"/>
        </w:trPr>
        <w:tc>
          <w:tcPr>
            <w:tcW w:w="1276" w:type="dxa"/>
            <w:tcBorders>
              <w:top w:val="single" w:sz="6"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rPr>
                <w:b/>
                <w:i/>
              </w:rPr>
            </w:pPr>
            <w:r>
              <w:rPr>
                <w:b/>
                <w:i/>
              </w:rPr>
              <w:t>2.2.2</w:t>
            </w:r>
          </w:p>
        </w:tc>
        <w:tc>
          <w:tcPr>
            <w:tcW w:w="5634" w:type="dxa"/>
            <w:tcBorders>
              <w:top w:val="single" w:sz="6" w:space="0" w:color="auto"/>
              <w:left w:val="single" w:sz="4" w:space="0" w:color="auto"/>
              <w:bottom w:val="single" w:sz="4" w:space="0" w:color="auto"/>
              <w:right w:val="single" w:sz="4" w:space="0" w:color="auto"/>
            </w:tcBorders>
            <w:shd w:val="clear" w:color="auto" w:fill="FFFFFF"/>
            <w:hideMark/>
          </w:tcPr>
          <w:p w:rsidR="00710408" w:rsidRDefault="00710408">
            <w:pPr>
              <w:spacing w:before="120" w:after="120"/>
              <w:rPr>
                <w:rFonts w:cs="Arial"/>
                <w:i/>
              </w:rPr>
            </w:pPr>
            <w:r>
              <w:rPr>
                <w:rFonts w:cs="Arial"/>
                <w:i/>
              </w:rPr>
              <w:t>Für die Arbeitsplätze in den Räumen xyz sind noch Arbeitsplatzleuchten zu beschaffen</w:t>
            </w:r>
          </w:p>
        </w:tc>
        <w:tc>
          <w:tcPr>
            <w:tcW w:w="1440" w:type="dxa"/>
            <w:tcBorders>
              <w:top w:val="single" w:sz="6" w:space="0" w:color="auto"/>
              <w:left w:val="single" w:sz="4" w:space="0" w:color="auto"/>
              <w:bottom w:val="single" w:sz="4" w:space="0" w:color="auto"/>
              <w:right w:val="single" w:sz="4" w:space="0" w:color="auto"/>
            </w:tcBorders>
            <w:shd w:val="clear" w:color="auto" w:fill="FFFFFF"/>
            <w:hideMark/>
          </w:tcPr>
          <w:p w:rsidR="00710408" w:rsidRDefault="00710408">
            <w:pPr>
              <w:pStyle w:val="U1"/>
              <w:spacing w:before="0" w:after="0"/>
              <w:rPr>
                <w:rFonts w:ascii="Arial" w:hAnsi="Arial" w:cs="Arial"/>
                <w:b w:val="0"/>
                <w:i/>
              </w:rPr>
            </w:pPr>
            <w:r>
              <w:rPr>
                <w:rFonts w:ascii="Arial" w:hAnsi="Arial" w:cs="Arial"/>
                <w:b w:val="0"/>
                <w:i/>
              </w:rPr>
              <w:t>Zu erledigen bis 15.10.XX</w:t>
            </w:r>
          </w:p>
          <w:p w:rsidR="00710408" w:rsidRDefault="00710408">
            <w:pPr>
              <w:pStyle w:val="U1"/>
              <w:spacing w:before="0" w:after="0"/>
              <w:rPr>
                <w:rFonts w:ascii="Arial" w:hAnsi="Arial" w:cs="Arial"/>
                <w:b w:val="0"/>
                <w:i/>
              </w:rPr>
            </w:pPr>
            <w:r>
              <w:rPr>
                <w:rFonts w:ascii="Arial" w:hAnsi="Arial" w:cs="Arial"/>
                <w:b w:val="0"/>
                <w:i/>
              </w:rPr>
              <w:t>durch Frau XYZ</w:t>
            </w:r>
          </w:p>
        </w:tc>
        <w:tc>
          <w:tcPr>
            <w:tcW w:w="1620" w:type="dxa"/>
            <w:tcBorders>
              <w:top w:val="single" w:sz="6" w:space="0" w:color="auto"/>
              <w:left w:val="single" w:sz="4" w:space="0" w:color="auto"/>
              <w:bottom w:val="single" w:sz="4" w:space="0" w:color="auto"/>
              <w:right w:val="single" w:sz="4" w:space="0" w:color="auto"/>
            </w:tcBorders>
            <w:shd w:val="clear" w:color="auto" w:fill="FFFFFF"/>
            <w:hideMark/>
          </w:tcPr>
          <w:p w:rsidR="00710408" w:rsidRDefault="00710408">
            <w:pPr>
              <w:pStyle w:val="U1"/>
              <w:spacing w:before="0" w:after="0"/>
              <w:rPr>
                <w:rFonts w:ascii="Arial" w:hAnsi="Arial" w:cs="Arial"/>
                <w:b w:val="0"/>
                <w:i/>
              </w:rPr>
            </w:pPr>
            <w:r>
              <w:rPr>
                <w:rFonts w:ascii="Arial" w:hAnsi="Arial" w:cs="Arial"/>
                <w:b w:val="0"/>
                <w:i/>
              </w:rPr>
              <w:t>Frau PPM</w:t>
            </w:r>
            <w:r>
              <w:rPr>
                <w:rFonts w:ascii="Arial" w:hAnsi="Arial" w:cs="Arial"/>
                <w:b w:val="0"/>
                <w:i/>
              </w:rPr>
              <w:br/>
              <w:t>Datum</w:t>
            </w:r>
          </w:p>
          <w:p w:rsidR="00710408" w:rsidRDefault="00710408">
            <w:pPr>
              <w:pStyle w:val="U1"/>
              <w:spacing w:before="0" w:after="0"/>
              <w:rPr>
                <w:rFonts w:ascii="Arial" w:hAnsi="Arial" w:cs="Arial"/>
                <w:b w:val="0"/>
                <w:i/>
              </w:rPr>
            </w:pPr>
            <w:r>
              <w:rPr>
                <w:rFonts w:ascii="Arial" w:hAnsi="Arial" w:cs="Arial"/>
                <w:b w:val="0"/>
                <w:i/>
              </w:rPr>
              <w:t>Unterschrift</w:t>
            </w:r>
          </w:p>
        </w:tc>
      </w:tr>
    </w:tbl>
    <w:p w:rsidR="00710408" w:rsidRDefault="00710408" w:rsidP="00710408">
      <w:pPr>
        <w:spacing w:before="120" w:after="0"/>
        <w:rPr>
          <w:rFonts w:cs="Arial"/>
          <w:i/>
        </w:rPr>
      </w:pPr>
      <w:r>
        <w:rPr>
          <w:rFonts w:cs="Arial"/>
          <w:i/>
        </w:rPr>
        <w:t>Weiterhin können auch Abweichungen von Vorgaben mit entsprechender Begründung in das Feld „Dokumentation der Maßnahmen“ eingetragen werden.</w:t>
      </w:r>
    </w:p>
    <w:p w:rsidR="00710408" w:rsidRDefault="00710408" w:rsidP="00710408">
      <w:pPr>
        <w:spacing w:before="120" w:after="0"/>
        <w:rPr>
          <w:rFonts w:cs="Arial"/>
          <w:b/>
          <w:bCs/>
          <w:sz w:val="16"/>
          <w:szCs w:val="16"/>
        </w:rPr>
      </w:pPr>
      <w:r>
        <w:rPr>
          <w:rFonts w:cs="Arial"/>
          <w:b/>
          <w:sz w:val="22"/>
          <w:szCs w:val="22"/>
          <w:u w:val="single"/>
        </w:rPr>
        <w:t>Anmerkung:</w:t>
      </w:r>
      <w:r>
        <w:rPr>
          <w:rFonts w:cs="Arial"/>
          <w:sz w:val="16"/>
          <w:szCs w:val="16"/>
        </w:rPr>
        <w:t xml:space="preserve"> </w:t>
      </w:r>
      <w:r>
        <w:rPr>
          <w:rFonts w:cs="Arial"/>
          <w:sz w:val="22"/>
          <w:szCs w:val="22"/>
        </w:rPr>
        <w:t>Die Gefährdungsbeurteilungen für die Gebäude (Standardausführung), z.B. allg. Brandschutz, Zustand der Flucht- und Rettungswege, Toilettenanzahl, Standardbeleuchtung, allg. Beleuchtung etc., werden vom Gebäudeverantwortlichen der Abteilung FM durchgeführt und ins Intranet gestellt. Sobald sie verfügbar sind, können Sie Ihren betreffenden Teil Ihrer Gefährdungsbeurteilung hinzufügen.</w:t>
      </w:r>
    </w:p>
    <w:p w:rsidR="00710408" w:rsidRDefault="00710408" w:rsidP="00710408">
      <w:pPr>
        <w:spacing w:before="120" w:after="0"/>
        <w:rPr>
          <w:rFonts w:cs="Arial"/>
          <w:sz w:val="22"/>
          <w:szCs w:val="22"/>
        </w:rPr>
      </w:pPr>
      <w:r>
        <w:rPr>
          <w:rFonts w:cs="Arial"/>
          <w:sz w:val="22"/>
          <w:szCs w:val="22"/>
        </w:rPr>
        <w:t>Spezielle Anforderungen z. B. an den Brandschutz oder die Beleuchtung, müssen von Ihnen ermittelt und angefordert werden.</w:t>
      </w:r>
    </w:p>
    <w:p w:rsidR="00892EA4" w:rsidRDefault="00710408" w:rsidP="00710408">
      <w:pPr>
        <w:spacing w:before="120" w:after="0"/>
        <w:rPr>
          <w:rFonts w:cs="Arial"/>
          <w:sz w:val="22"/>
          <w:szCs w:val="22"/>
        </w:rPr>
      </w:pPr>
      <w:r>
        <w:rPr>
          <w:rFonts w:cs="Arial"/>
          <w:sz w:val="22"/>
          <w:szCs w:val="22"/>
        </w:rPr>
        <w:t xml:space="preserve">Die Einbindung der Beschäftigten, mit ihren unmittelbaren Erfahrungen an den Arbeitsplätzen, ist bei der Erstellung der Gefährdungsbeurteilung ausdrücklich erwünscht. </w:t>
      </w:r>
    </w:p>
    <w:p w:rsidR="00710408" w:rsidRDefault="00710408" w:rsidP="00710408">
      <w:pPr>
        <w:spacing w:before="120" w:after="0"/>
        <w:rPr>
          <w:rFonts w:cs="Arial"/>
          <w:sz w:val="22"/>
          <w:szCs w:val="22"/>
        </w:rPr>
      </w:pPr>
      <w:r>
        <w:rPr>
          <w:rFonts w:cs="Arial"/>
          <w:sz w:val="22"/>
          <w:szCs w:val="22"/>
        </w:rPr>
        <w:t>Eine fehlende Gefährdungsbeurteilung bzw. fehlende Festlegungen zu Schutzmaßnahmen können u. U. erhebliche Rechtsfolgen für Sie als Verantwortliche/n nach sich ziehen.</w:t>
      </w:r>
    </w:p>
    <w:p w:rsidR="0045705C" w:rsidRDefault="0044750F" w:rsidP="00DB23DF">
      <w:pPr>
        <w:spacing w:after="0"/>
        <w:rPr>
          <w:rFonts w:cs="Arial"/>
          <w:sz w:val="22"/>
          <w:szCs w:val="22"/>
        </w:rPr>
      </w:pPr>
      <w:r>
        <w:rPr>
          <w:rFonts w:cs="Arial"/>
          <w:sz w:val="22"/>
          <w:szCs w:val="22"/>
        </w:rPr>
        <w:br w:type="page"/>
      </w:r>
    </w:p>
    <w:tbl>
      <w:tblPr>
        <w:tblW w:w="10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1"/>
        <w:gridCol w:w="5387"/>
        <w:gridCol w:w="2752"/>
      </w:tblGrid>
      <w:tr w:rsidR="00AF4BF8" w:rsidRPr="00C45367" w:rsidTr="004A2F11">
        <w:tblPrEx>
          <w:tblCellMar>
            <w:top w:w="0" w:type="dxa"/>
            <w:bottom w:w="0" w:type="dxa"/>
          </w:tblCellMar>
        </w:tblPrEx>
        <w:trPr>
          <w:cantSplit/>
          <w:trHeight w:val="1412"/>
        </w:trPr>
        <w:tc>
          <w:tcPr>
            <w:tcW w:w="1881" w:type="dxa"/>
            <w:shd w:val="clear" w:color="auto" w:fill="auto"/>
            <w:vAlign w:val="center"/>
          </w:tcPr>
          <w:p w:rsidR="00AF4BF8" w:rsidRPr="00C45367" w:rsidRDefault="004A2F11" w:rsidP="00957F2C">
            <w:pPr>
              <w:pStyle w:val="Fuzeile"/>
              <w:spacing w:before="120" w:after="120"/>
              <w:jc w:val="center"/>
              <w:rPr>
                <w:rFonts w:cs="Arial"/>
              </w:rPr>
            </w:pPr>
            <w:r w:rsidRPr="00470CCA">
              <w:rPr>
                <w:rFonts w:cs="Arial"/>
                <w:sz w:val="22"/>
                <w:szCs w:val="22"/>
              </w:rPr>
              <w:lastRenderedPageBreak/>
              <w:t>Arbeitssicherheit</w:t>
            </w:r>
          </w:p>
        </w:tc>
        <w:tc>
          <w:tcPr>
            <w:tcW w:w="5387" w:type="dxa"/>
            <w:shd w:val="clear" w:color="auto" w:fill="auto"/>
            <w:vAlign w:val="center"/>
          </w:tcPr>
          <w:p w:rsidR="00AF4BF8" w:rsidRPr="00E31A31" w:rsidRDefault="00AF4BF8" w:rsidP="00957F2C">
            <w:pPr>
              <w:spacing w:before="120" w:after="120"/>
              <w:jc w:val="center"/>
              <w:rPr>
                <w:rFonts w:cs="Arial"/>
                <w:b/>
                <w:sz w:val="32"/>
                <w:szCs w:val="32"/>
              </w:rPr>
            </w:pPr>
            <w:r w:rsidRPr="00E31A31">
              <w:rPr>
                <w:rFonts w:cs="Arial"/>
                <w:b/>
                <w:sz w:val="32"/>
                <w:szCs w:val="32"/>
              </w:rPr>
              <w:t>Gefährdungsbeurteilung gemäß</w:t>
            </w:r>
            <w:r w:rsidR="004A2F11">
              <w:rPr>
                <w:rFonts w:cs="Arial"/>
                <w:b/>
                <w:sz w:val="32"/>
                <w:szCs w:val="32"/>
              </w:rPr>
              <w:br/>
            </w:r>
            <w:r w:rsidRPr="00E31A31">
              <w:rPr>
                <w:rFonts w:cs="Arial"/>
                <w:b/>
                <w:sz w:val="32"/>
                <w:szCs w:val="32"/>
              </w:rPr>
              <w:t>§ 5 Arbeitsschutzgesetz</w:t>
            </w:r>
          </w:p>
          <w:p w:rsidR="00B6508F" w:rsidRPr="00C45367" w:rsidRDefault="00F8473E" w:rsidP="000D4B56">
            <w:pPr>
              <w:spacing w:before="120" w:after="120"/>
              <w:ind w:left="720"/>
              <w:jc w:val="center"/>
              <w:rPr>
                <w:rFonts w:cs="Arial"/>
              </w:rPr>
            </w:pPr>
            <w:r w:rsidRPr="00E31A31">
              <w:rPr>
                <w:rFonts w:cs="Arial"/>
                <w:b/>
                <w:sz w:val="32"/>
                <w:szCs w:val="32"/>
              </w:rPr>
              <w:t>Arbeitsplätze / Tätigkeiten</w:t>
            </w:r>
            <w:r w:rsidR="0071566C" w:rsidRPr="00E31A31">
              <w:rPr>
                <w:rFonts w:cs="Arial"/>
                <w:b/>
                <w:sz w:val="32"/>
                <w:szCs w:val="32"/>
              </w:rPr>
              <w:br/>
            </w:r>
            <w:r w:rsidRPr="00E31A31">
              <w:rPr>
                <w:rFonts w:cs="Arial"/>
                <w:b/>
                <w:sz w:val="32"/>
                <w:szCs w:val="32"/>
              </w:rPr>
              <w:t>i</w:t>
            </w:r>
            <w:r w:rsidR="00223C7E">
              <w:rPr>
                <w:rFonts w:cs="Arial"/>
                <w:b/>
                <w:sz w:val="32"/>
                <w:szCs w:val="32"/>
              </w:rPr>
              <w:t>m</w:t>
            </w:r>
            <w:r w:rsidRPr="00E31A31">
              <w:rPr>
                <w:rFonts w:cs="Arial"/>
                <w:b/>
                <w:sz w:val="32"/>
                <w:szCs w:val="32"/>
              </w:rPr>
              <w:t xml:space="preserve"> </w:t>
            </w:r>
            <w:r w:rsidR="00223C7E">
              <w:rPr>
                <w:rFonts w:cs="Arial"/>
                <w:b/>
                <w:sz w:val="32"/>
                <w:szCs w:val="32"/>
              </w:rPr>
              <w:t>NMR-Zentrum</w:t>
            </w:r>
            <w:r w:rsidRPr="00E31A31">
              <w:rPr>
                <w:rFonts w:cs="Arial"/>
                <w:b/>
                <w:sz w:val="32"/>
                <w:szCs w:val="32"/>
              </w:rPr>
              <w:br/>
            </w:r>
          </w:p>
        </w:tc>
        <w:tc>
          <w:tcPr>
            <w:tcW w:w="2752" w:type="dxa"/>
            <w:shd w:val="clear" w:color="auto" w:fill="auto"/>
            <w:vAlign w:val="center"/>
          </w:tcPr>
          <w:p w:rsidR="00AF4BF8" w:rsidRPr="00470CCA" w:rsidRDefault="00CE4384" w:rsidP="00957F2C">
            <w:pPr>
              <w:spacing w:before="240" w:after="120"/>
              <w:jc w:val="center"/>
              <w:rPr>
                <w:rFonts w:cs="Arial"/>
                <w:sz w:val="22"/>
                <w:szCs w:val="22"/>
              </w:rPr>
            </w:pPr>
            <w:r>
              <w:rPr>
                <w:noProof/>
                <w:color w:val="FF0000"/>
              </w:rPr>
              <w:drawing>
                <wp:inline distT="0" distB="0" distL="0" distR="0">
                  <wp:extent cx="1752600" cy="857250"/>
                  <wp:effectExtent l="0" t="0" r="0" b="0"/>
                  <wp:docPr id="2" name="Bild 2"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tc>
      </w:tr>
      <w:tr w:rsidR="00AF4BF8" w:rsidRPr="00C45367">
        <w:tblPrEx>
          <w:tblCellMar>
            <w:top w:w="0" w:type="dxa"/>
            <w:bottom w:w="0" w:type="dxa"/>
          </w:tblCellMar>
        </w:tblPrEx>
        <w:trPr>
          <w:cantSplit/>
        </w:trPr>
        <w:tc>
          <w:tcPr>
            <w:tcW w:w="10020" w:type="dxa"/>
            <w:gridSpan w:val="3"/>
            <w:shd w:val="clear" w:color="auto" w:fill="auto"/>
          </w:tcPr>
          <w:p w:rsidR="00AF4BF8" w:rsidRPr="00C45367" w:rsidRDefault="00AF4BF8" w:rsidP="00957F2C">
            <w:pPr>
              <w:pStyle w:val="Num1"/>
              <w:tabs>
                <w:tab w:val="clear" w:pos="8789"/>
                <w:tab w:val="right" w:leader="dot" w:pos="10065"/>
              </w:tabs>
              <w:rPr>
                <w:rFonts w:ascii="Arial" w:hAnsi="Arial" w:cs="Arial"/>
                <w:sz w:val="20"/>
              </w:rPr>
            </w:pPr>
            <w:r w:rsidRPr="00C45367">
              <w:rPr>
                <w:rFonts w:ascii="Arial" w:hAnsi="Arial" w:cs="Arial"/>
                <w:sz w:val="20"/>
              </w:rPr>
              <w:t>Organisationseinheit</w:t>
            </w:r>
            <w:r w:rsidRPr="00C45367">
              <w:rPr>
                <w:rFonts w:ascii="Arial" w:hAnsi="Arial" w:cs="Arial"/>
                <w:sz w:val="20"/>
              </w:rPr>
              <w:tab/>
            </w:r>
            <w:r>
              <w:rPr>
                <w:rFonts w:ascii="Arial" w:hAnsi="Arial" w:cs="Arial"/>
                <w:sz w:val="20"/>
              </w:rPr>
              <w:t>……</w:t>
            </w:r>
            <w:r w:rsidR="00B509F5">
              <w:rPr>
                <w:rFonts w:ascii="Arial" w:hAnsi="Arial" w:cs="Arial"/>
                <w:sz w:val="20"/>
              </w:rPr>
              <w:br/>
              <w:t>(FB /AG / Bereich</w:t>
            </w:r>
            <w:r w:rsidRPr="00C45367">
              <w:rPr>
                <w:rFonts w:ascii="Arial" w:hAnsi="Arial" w:cs="Arial"/>
                <w:sz w:val="20"/>
              </w:rPr>
              <w:t>)</w:t>
            </w:r>
            <w:r>
              <w:rPr>
                <w:rFonts w:ascii="Arial" w:hAnsi="Arial" w:cs="Arial"/>
                <w:sz w:val="20"/>
              </w:rPr>
              <w:t>:</w:t>
            </w:r>
            <w:r w:rsidRPr="00C45367">
              <w:rPr>
                <w:rFonts w:ascii="Arial" w:hAnsi="Arial" w:cs="Arial"/>
                <w:sz w:val="20"/>
              </w:rPr>
              <w:tab/>
            </w:r>
            <w:r w:rsidRPr="00C45367">
              <w:rPr>
                <w:rFonts w:ascii="Arial" w:hAnsi="Arial" w:cs="Arial"/>
                <w:sz w:val="20"/>
              </w:rPr>
              <w:tab/>
            </w:r>
          </w:p>
          <w:p w:rsidR="00AF4BF8" w:rsidRPr="00C45367" w:rsidRDefault="00AF4BF8" w:rsidP="00957F2C">
            <w:pPr>
              <w:pStyle w:val="Num1"/>
              <w:tabs>
                <w:tab w:val="clear" w:pos="8789"/>
                <w:tab w:val="right" w:leader="dot" w:pos="10065"/>
              </w:tabs>
              <w:spacing w:before="0"/>
              <w:rPr>
                <w:rFonts w:ascii="Arial" w:hAnsi="Arial" w:cs="Arial"/>
                <w:sz w:val="20"/>
              </w:rPr>
            </w:pPr>
            <w:r w:rsidRPr="00C45367">
              <w:rPr>
                <w:rFonts w:ascii="Arial" w:hAnsi="Arial" w:cs="Arial"/>
                <w:sz w:val="20"/>
              </w:rPr>
              <w:t>Gebäude/Stockwerk/Räume</w:t>
            </w:r>
            <w:r>
              <w:rPr>
                <w:rFonts w:ascii="Arial" w:hAnsi="Arial" w:cs="Arial"/>
                <w:sz w:val="20"/>
              </w:rPr>
              <w:t>:</w:t>
            </w:r>
            <w:r w:rsidRPr="00C45367">
              <w:rPr>
                <w:rFonts w:ascii="Arial" w:hAnsi="Arial" w:cs="Arial"/>
                <w:sz w:val="20"/>
              </w:rPr>
              <w:tab/>
            </w:r>
            <w:r w:rsidR="0030040F">
              <w:rPr>
                <w:rFonts w:ascii="Arial" w:hAnsi="Arial" w:cs="Arial"/>
                <w:sz w:val="20"/>
              </w:rPr>
              <w:t xml:space="preserve"> …….…….</w:t>
            </w:r>
            <w:r>
              <w:rPr>
                <w:rFonts w:ascii="Arial" w:hAnsi="Arial" w:cs="Arial"/>
                <w:sz w:val="20"/>
              </w:rPr>
              <w:t>..........................................................................................</w:t>
            </w:r>
            <w:r w:rsidR="0030040F">
              <w:rPr>
                <w:rFonts w:ascii="Arial" w:hAnsi="Arial" w:cs="Arial"/>
                <w:sz w:val="20"/>
              </w:rPr>
              <w:t>...................</w:t>
            </w:r>
          </w:p>
          <w:p w:rsidR="00AF4BF8" w:rsidRPr="00C45367" w:rsidRDefault="00B509F5" w:rsidP="00957F2C">
            <w:pPr>
              <w:pStyle w:val="Num1"/>
              <w:tabs>
                <w:tab w:val="clear" w:pos="8789"/>
                <w:tab w:val="left" w:leader="dot" w:pos="227"/>
                <w:tab w:val="right" w:leader="dot" w:pos="10065"/>
              </w:tabs>
              <w:rPr>
                <w:rFonts w:ascii="Arial" w:hAnsi="Arial" w:cs="Arial"/>
                <w:sz w:val="20"/>
              </w:rPr>
            </w:pPr>
            <w:r>
              <w:rPr>
                <w:rFonts w:ascii="Arial" w:hAnsi="Arial" w:cs="Arial"/>
                <w:sz w:val="20"/>
              </w:rPr>
              <w:t>Verantwortlicher</w:t>
            </w:r>
            <w:r w:rsidR="00AF4BF8">
              <w:rPr>
                <w:rFonts w:ascii="Arial" w:hAnsi="Arial" w:cs="Arial"/>
                <w:sz w:val="20"/>
              </w:rPr>
              <w:t>(e) Leiter</w:t>
            </w:r>
            <w:r w:rsidR="00AF4BF8" w:rsidRPr="00C45367">
              <w:rPr>
                <w:rFonts w:ascii="Arial" w:hAnsi="Arial" w:cs="Arial"/>
                <w:sz w:val="20"/>
              </w:rPr>
              <w:t>(</w:t>
            </w:r>
            <w:r w:rsidR="00AF4BF8">
              <w:rPr>
                <w:rFonts w:ascii="Arial" w:hAnsi="Arial" w:cs="Arial"/>
                <w:sz w:val="20"/>
              </w:rPr>
              <w:t>in</w:t>
            </w:r>
            <w:r w:rsidR="00AF4BF8" w:rsidRPr="00C45367">
              <w:rPr>
                <w:rFonts w:ascii="Arial" w:hAnsi="Arial" w:cs="Arial"/>
                <w:sz w:val="20"/>
              </w:rPr>
              <w:t>)</w:t>
            </w:r>
            <w:r w:rsidR="00AF4BF8">
              <w:rPr>
                <w:rFonts w:ascii="Arial" w:hAnsi="Arial" w:cs="Arial"/>
                <w:sz w:val="20"/>
              </w:rPr>
              <w:t>:..……………………..</w:t>
            </w:r>
            <w:r w:rsidR="00AF4BF8" w:rsidRPr="00C45367">
              <w:rPr>
                <w:rFonts w:ascii="Arial" w:hAnsi="Arial" w:cs="Arial"/>
                <w:sz w:val="20"/>
              </w:rPr>
              <w:t>Stellvertreter</w:t>
            </w:r>
            <w:r w:rsidR="00AF4BF8">
              <w:rPr>
                <w:rFonts w:ascii="Arial" w:hAnsi="Arial" w:cs="Arial"/>
                <w:sz w:val="20"/>
              </w:rPr>
              <w:t>(in):</w:t>
            </w:r>
            <w:r w:rsidR="00AF4BF8" w:rsidRPr="00C45367">
              <w:rPr>
                <w:rFonts w:ascii="Arial" w:hAnsi="Arial" w:cs="Arial"/>
                <w:sz w:val="20"/>
              </w:rPr>
              <w:tab/>
            </w:r>
          </w:p>
          <w:p w:rsidR="00AF4BF8" w:rsidRPr="00F41512" w:rsidRDefault="00AF4BF8" w:rsidP="00957F2C">
            <w:pPr>
              <w:pStyle w:val="Num1"/>
              <w:tabs>
                <w:tab w:val="clear" w:pos="8789"/>
                <w:tab w:val="left" w:pos="2199"/>
                <w:tab w:val="right" w:leader="dot" w:pos="10065"/>
              </w:tabs>
              <w:spacing w:after="40"/>
              <w:rPr>
                <w:rFonts w:ascii="Arial" w:hAnsi="Arial" w:cs="Arial"/>
              </w:rPr>
            </w:pPr>
            <w:r w:rsidRPr="00C45367">
              <w:rPr>
                <w:rFonts w:ascii="Arial" w:hAnsi="Arial" w:cs="Arial"/>
                <w:sz w:val="20"/>
              </w:rPr>
              <w:t>Bearbeiter der Gefährd</w:t>
            </w:r>
            <w:r>
              <w:rPr>
                <w:rFonts w:ascii="Arial" w:hAnsi="Arial" w:cs="Arial"/>
                <w:sz w:val="20"/>
              </w:rPr>
              <w:t>ungser</w:t>
            </w:r>
            <w:r w:rsidRPr="00C45367">
              <w:rPr>
                <w:rFonts w:ascii="Arial" w:hAnsi="Arial" w:cs="Arial"/>
                <w:sz w:val="20"/>
              </w:rPr>
              <w:t>mittlung</w:t>
            </w:r>
            <w:r>
              <w:rPr>
                <w:rFonts w:ascii="Arial" w:hAnsi="Arial" w:cs="Arial"/>
                <w:sz w:val="20"/>
              </w:rPr>
              <w:t>:</w:t>
            </w:r>
            <w:r w:rsidRPr="006279AC">
              <w:rPr>
                <w:rFonts w:ascii="Arial" w:hAnsi="Arial" w:cs="Arial"/>
                <w:i/>
                <w:sz w:val="20"/>
              </w:rPr>
              <w:t xml:space="preserve"> (falls von 3 verschieden)</w:t>
            </w:r>
            <w:r>
              <w:rPr>
                <w:rFonts w:ascii="Arial" w:hAnsi="Arial" w:cs="Arial"/>
                <w:sz w:val="20"/>
              </w:rPr>
              <w:tab/>
            </w:r>
          </w:p>
          <w:p w:rsidR="00AF4BF8" w:rsidRPr="00C45367" w:rsidRDefault="00AF4BF8" w:rsidP="00570C02">
            <w:pPr>
              <w:pStyle w:val="Num1"/>
              <w:tabs>
                <w:tab w:val="clear" w:pos="8789"/>
                <w:tab w:val="left" w:pos="2199"/>
                <w:tab w:val="right" w:leader="dot" w:pos="10065"/>
              </w:tabs>
              <w:spacing w:after="40"/>
              <w:rPr>
                <w:rFonts w:ascii="Arial" w:hAnsi="Arial" w:cs="Arial"/>
              </w:rPr>
            </w:pPr>
            <w:r>
              <w:rPr>
                <w:rFonts w:ascii="Arial" w:hAnsi="Arial" w:cs="Arial"/>
                <w:sz w:val="20"/>
              </w:rPr>
              <w:t>Bearbeiter der Gefährdungsbeurteilung..................................................</w:t>
            </w:r>
          </w:p>
        </w:tc>
      </w:tr>
      <w:tr w:rsidR="00AF4BF8" w:rsidRPr="00C45367">
        <w:tblPrEx>
          <w:tblCellMar>
            <w:top w:w="0" w:type="dxa"/>
            <w:bottom w:w="0" w:type="dxa"/>
          </w:tblCellMar>
        </w:tblPrEx>
        <w:trPr>
          <w:cantSplit/>
        </w:trPr>
        <w:tc>
          <w:tcPr>
            <w:tcW w:w="10020" w:type="dxa"/>
            <w:gridSpan w:val="3"/>
            <w:shd w:val="clear" w:color="auto" w:fill="auto"/>
          </w:tcPr>
          <w:p w:rsidR="00AF4BF8" w:rsidRDefault="00AF4BF8" w:rsidP="00957F2C">
            <w:pPr>
              <w:pStyle w:val="kstchen"/>
              <w:tabs>
                <w:tab w:val="right" w:leader="dot" w:pos="10263"/>
              </w:tabs>
              <w:spacing w:after="40"/>
              <w:rPr>
                <w:rFonts w:ascii="Arial" w:hAnsi="Arial" w:cs="Arial"/>
                <w:spacing w:val="-20"/>
                <w:sz w:val="24"/>
                <w:szCs w:val="24"/>
              </w:rPr>
            </w:pPr>
            <w:r w:rsidRPr="00F541BF">
              <w:rPr>
                <w:rFonts w:ascii="Arial" w:hAnsi="Arial" w:cs="Arial"/>
                <w:sz w:val="24"/>
                <w:szCs w:val="24"/>
              </w:rPr>
              <w:t>Kurzbeschreibung des Arbeitsbereiches, für den die Gefährdungsbeurteilung erstellt wird:</w:t>
            </w:r>
            <w:r>
              <w:rPr>
                <w:rFonts w:ascii="Arial" w:hAnsi="Arial" w:cs="Arial"/>
                <w:spacing w:val="-20"/>
                <w:sz w:val="24"/>
                <w:szCs w:val="24"/>
              </w:rPr>
              <w:br/>
            </w:r>
            <w:r w:rsidR="00F8473E" w:rsidRPr="006279AC">
              <w:rPr>
                <w:rFonts w:ascii="Arial" w:hAnsi="Arial" w:cs="Arial"/>
                <w:i/>
                <w:sz w:val="20"/>
              </w:rPr>
              <w:t xml:space="preserve">(z. </w:t>
            </w:r>
            <w:r w:rsidR="0030040F">
              <w:rPr>
                <w:rFonts w:ascii="Arial" w:hAnsi="Arial" w:cs="Arial"/>
                <w:i/>
                <w:sz w:val="20"/>
              </w:rPr>
              <w:t>B. Büros mit Bildschirmarbeitsplätzen / Labore der AG XY</w:t>
            </w:r>
            <w:r w:rsidR="005928F1">
              <w:rPr>
                <w:rFonts w:ascii="Arial" w:hAnsi="Arial" w:cs="Arial"/>
                <w:i/>
                <w:sz w:val="20"/>
              </w:rPr>
              <w:t>,</w:t>
            </w:r>
            <w:r w:rsidR="0030040F">
              <w:rPr>
                <w:rFonts w:ascii="Arial" w:hAnsi="Arial" w:cs="Arial"/>
                <w:i/>
                <w:sz w:val="20"/>
              </w:rPr>
              <w:t xml:space="preserve">Z </w:t>
            </w:r>
            <w:r w:rsidR="00F8473E">
              <w:rPr>
                <w:rFonts w:ascii="Arial" w:hAnsi="Arial" w:cs="Arial"/>
                <w:i/>
                <w:sz w:val="20"/>
              </w:rPr>
              <w:t xml:space="preserve">auf Ebene 5 des </w:t>
            </w:r>
            <w:r w:rsidR="001F0F99">
              <w:rPr>
                <w:rFonts w:ascii="Arial" w:hAnsi="Arial" w:cs="Arial"/>
                <w:i/>
                <w:sz w:val="20"/>
              </w:rPr>
              <w:t>Gebäudeteils L, Raumnummern 5</w:t>
            </w:r>
            <w:r w:rsidR="005928F1">
              <w:rPr>
                <w:rFonts w:ascii="Arial" w:hAnsi="Arial" w:cs="Arial"/>
                <w:i/>
                <w:sz w:val="20"/>
              </w:rPr>
              <w:t>01</w:t>
            </w:r>
            <w:r w:rsidR="001F0F99">
              <w:rPr>
                <w:rFonts w:ascii="Arial" w:hAnsi="Arial" w:cs="Arial"/>
                <w:i/>
                <w:sz w:val="20"/>
              </w:rPr>
              <w:t>–5</w:t>
            </w:r>
            <w:r w:rsidR="00F8473E" w:rsidRPr="006279AC">
              <w:rPr>
                <w:rFonts w:ascii="Arial" w:hAnsi="Arial" w:cs="Arial"/>
                <w:i/>
                <w:sz w:val="20"/>
              </w:rPr>
              <w:t>09</w:t>
            </w:r>
            <w:r w:rsidR="00F8473E">
              <w:rPr>
                <w:rFonts w:ascii="Arial" w:hAnsi="Arial" w:cs="Arial"/>
                <w:i/>
                <w:sz w:val="20"/>
              </w:rPr>
              <w:t>; Spezielle Labore (z.B. NMR-Messraum) angeben</w:t>
            </w:r>
            <w:r>
              <w:rPr>
                <w:rFonts w:ascii="Arial" w:hAnsi="Arial" w:cs="Arial"/>
                <w:sz w:val="20"/>
              </w:rPr>
              <w:tab/>
            </w:r>
          </w:p>
          <w:p w:rsidR="00AF4BF8" w:rsidRDefault="00F8473E" w:rsidP="00957F2C">
            <w:pPr>
              <w:pStyle w:val="kstchen"/>
              <w:tabs>
                <w:tab w:val="right" w:leader="dot" w:pos="10263"/>
              </w:tabs>
              <w:spacing w:after="40"/>
              <w:rPr>
                <w:rFonts w:ascii="Arial" w:hAnsi="Arial" w:cs="Arial"/>
                <w:spacing w:val="-20"/>
                <w:sz w:val="24"/>
                <w:szCs w:val="24"/>
              </w:rPr>
            </w:pPr>
            <w:r>
              <w:rPr>
                <w:rFonts w:ascii="Arial" w:hAnsi="Arial" w:cs="Arial"/>
                <w:sz w:val="20"/>
              </w:rPr>
              <w:t>…..</w:t>
            </w:r>
            <w:r w:rsidR="00AF4BF8">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F8473E" w:rsidRPr="00F541BF" w:rsidRDefault="00F8473E" w:rsidP="00F8473E">
            <w:pPr>
              <w:pStyle w:val="kstchen"/>
              <w:tabs>
                <w:tab w:val="left" w:pos="8222"/>
              </w:tabs>
              <w:spacing w:after="0"/>
              <w:rPr>
                <w:rFonts w:ascii="Arial" w:hAnsi="Arial" w:cs="Arial"/>
                <w:sz w:val="24"/>
                <w:szCs w:val="24"/>
              </w:rPr>
            </w:pPr>
            <w:r w:rsidRPr="00F541BF">
              <w:rPr>
                <w:rFonts w:ascii="Arial" w:hAnsi="Arial" w:cs="Arial"/>
                <w:sz w:val="24"/>
                <w:szCs w:val="24"/>
              </w:rPr>
              <w:t>Kurzbeschreibung der Tätigkeiten, für die die Gefährdungsbeurteilung erstellt wird:</w:t>
            </w:r>
          </w:p>
          <w:p w:rsidR="00F8473E" w:rsidRPr="006279AC" w:rsidRDefault="00F8473E" w:rsidP="00F8473E">
            <w:pPr>
              <w:pStyle w:val="kstchen"/>
              <w:tabs>
                <w:tab w:val="left" w:pos="8222"/>
              </w:tabs>
              <w:spacing w:before="0" w:after="40"/>
              <w:rPr>
                <w:rFonts w:ascii="Arial" w:hAnsi="Arial" w:cs="Arial"/>
                <w:i/>
                <w:sz w:val="20"/>
              </w:rPr>
            </w:pPr>
            <w:r>
              <w:rPr>
                <w:rFonts w:ascii="Arial" w:hAnsi="Arial" w:cs="Arial"/>
                <w:i/>
                <w:sz w:val="20"/>
              </w:rPr>
              <w:t>(z. B mikrobiologische Arbeiten, chemische Operationen, Nennung der Forschungsschwerpunkte etc.)</w:t>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right" w:leader="dot" w:pos="10263"/>
              </w:tabs>
              <w:spacing w:after="40"/>
              <w:rPr>
                <w:rFonts w:ascii="Arial" w:hAnsi="Arial" w:cs="Arial"/>
                <w:spacing w:val="-20"/>
                <w:sz w:val="24"/>
                <w:szCs w:val="24"/>
              </w:rPr>
            </w:pPr>
            <w:r>
              <w:rPr>
                <w:rFonts w:ascii="Arial" w:hAnsi="Arial" w:cs="Arial"/>
                <w:sz w:val="20"/>
              </w:rPr>
              <w:t>…..</w:t>
            </w: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30040F" w:rsidP="00957F2C">
            <w:pPr>
              <w:pStyle w:val="kstchen"/>
              <w:tabs>
                <w:tab w:val="right" w:leader="dot" w:pos="10212"/>
              </w:tabs>
              <w:spacing w:after="40"/>
              <w:rPr>
                <w:rFonts w:ascii="Arial" w:hAnsi="Arial" w:cs="Arial"/>
                <w:sz w:val="20"/>
              </w:rPr>
            </w:pPr>
            <w:r>
              <w:rPr>
                <w:rFonts w:ascii="Arial" w:hAnsi="Arial" w:cs="Arial"/>
                <w:sz w:val="20"/>
              </w:rPr>
              <w:t>(</w:t>
            </w:r>
            <w:r w:rsidRPr="00C11140">
              <w:rPr>
                <w:rFonts w:ascii="Arial" w:hAnsi="Arial" w:cs="Arial"/>
                <w:sz w:val="20"/>
                <w:u w:val="single"/>
              </w:rPr>
              <w:t>Anmerkung:</w:t>
            </w:r>
            <w:r>
              <w:rPr>
                <w:rFonts w:ascii="Arial" w:hAnsi="Arial" w:cs="Arial"/>
                <w:sz w:val="20"/>
              </w:rPr>
              <w:t xml:space="preserve"> Bei gleichartigen Arbeitsplätzen / Tätigkeiten reicht es aus, einzelne Arbeitsplätze / Tätigke</w:t>
            </w:r>
            <w:r w:rsidR="00C11140">
              <w:rPr>
                <w:rFonts w:ascii="Arial" w:hAnsi="Arial" w:cs="Arial"/>
                <w:sz w:val="20"/>
              </w:rPr>
              <w:t>iten beispielhaft zu beurteilen)</w:t>
            </w:r>
          </w:p>
          <w:p w:rsidR="00AF4BF8" w:rsidRPr="00C860CA" w:rsidRDefault="00AF4BF8" w:rsidP="00957F2C">
            <w:pPr>
              <w:pStyle w:val="kstchen"/>
              <w:tabs>
                <w:tab w:val="right" w:leader="dot" w:pos="10212"/>
              </w:tabs>
              <w:spacing w:after="40"/>
              <w:rPr>
                <w:rFonts w:ascii="Arial" w:hAnsi="Arial" w:cs="Arial"/>
                <w:sz w:val="20"/>
              </w:rPr>
            </w:pPr>
          </w:p>
        </w:tc>
      </w:tr>
    </w:tbl>
    <w:p w:rsidR="000B245E" w:rsidRPr="000B245E" w:rsidRDefault="000B245E" w:rsidP="000B245E">
      <w:pPr>
        <w:spacing w:after="0"/>
        <w:rPr>
          <w:sz w:val="4"/>
          <w:szCs w:val="4"/>
        </w:rPr>
      </w:pPr>
      <w: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79"/>
        <w:gridCol w:w="582"/>
        <w:gridCol w:w="582"/>
        <w:gridCol w:w="8325"/>
      </w:tblGrid>
      <w:tr w:rsidR="00AF4BF8" w:rsidRPr="00B6508F" w:rsidTr="00F06C88">
        <w:tc>
          <w:tcPr>
            <w:tcW w:w="579" w:type="dxa"/>
            <w:tcBorders>
              <w:right w:val="nil"/>
            </w:tcBorders>
            <w:shd w:val="clear" w:color="auto" w:fill="FFFFFF"/>
          </w:tcPr>
          <w:p w:rsidR="00AF4BF8" w:rsidRPr="00B6508F" w:rsidRDefault="00AF4BF8" w:rsidP="00B6508F">
            <w:pPr>
              <w:spacing w:after="0"/>
              <w:jc w:val="center"/>
              <w:rPr>
                <w:rFonts w:cs="Arial"/>
                <w:b/>
                <w:sz w:val="18"/>
                <w:szCs w:val="18"/>
              </w:rPr>
            </w:pPr>
            <w:r w:rsidRPr="00B6508F">
              <w:rPr>
                <w:rFonts w:cs="Arial"/>
                <w:b/>
                <w:szCs w:val="24"/>
              </w:rPr>
              <w:lastRenderedPageBreak/>
              <w:t>1</w:t>
            </w:r>
          </w:p>
        </w:tc>
        <w:tc>
          <w:tcPr>
            <w:tcW w:w="582" w:type="dxa"/>
            <w:shd w:val="clear" w:color="auto" w:fill="FFFFFF"/>
          </w:tcPr>
          <w:p w:rsidR="00AF4BF8" w:rsidRPr="00B6508F" w:rsidRDefault="00AF4BF8" w:rsidP="00B6508F">
            <w:pPr>
              <w:spacing w:after="0"/>
              <w:jc w:val="center"/>
              <w:rPr>
                <w:rFonts w:cs="Arial"/>
                <w:b/>
                <w:szCs w:val="24"/>
              </w:rPr>
            </w:pPr>
            <w:r w:rsidRPr="00B6508F">
              <w:rPr>
                <w:rFonts w:cs="Arial"/>
                <w:b/>
                <w:szCs w:val="24"/>
              </w:rPr>
              <w:t>2</w:t>
            </w:r>
          </w:p>
        </w:tc>
        <w:tc>
          <w:tcPr>
            <w:tcW w:w="582" w:type="dxa"/>
            <w:tcBorders>
              <w:right w:val="single" w:sz="4" w:space="0" w:color="auto"/>
            </w:tcBorders>
            <w:shd w:val="clear" w:color="auto" w:fill="FFFFFF"/>
          </w:tcPr>
          <w:p w:rsidR="00AF4BF8" w:rsidRPr="00B6508F" w:rsidRDefault="00AF4BF8" w:rsidP="00B6508F">
            <w:pPr>
              <w:spacing w:after="0"/>
              <w:jc w:val="center"/>
              <w:rPr>
                <w:rFonts w:cs="Arial"/>
                <w:b/>
                <w:sz w:val="18"/>
                <w:szCs w:val="18"/>
              </w:rPr>
            </w:pPr>
            <w:r w:rsidRPr="00B6508F">
              <w:rPr>
                <w:rFonts w:cs="Arial"/>
                <w:b/>
                <w:szCs w:val="24"/>
              </w:rPr>
              <w:t>3</w:t>
            </w:r>
          </w:p>
        </w:tc>
        <w:tc>
          <w:tcPr>
            <w:tcW w:w="8325" w:type="dxa"/>
            <w:tcBorders>
              <w:left w:val="single" w:sz="4" w:space="0" w:color="auto"/>
            </w:tcBorders>
            <w:shd w:val="clear" w:color="auto" w:fill="FFFFFF"/>
            <w:vAlign w:val="center"/>
          </w:tcPr>
          <w:p w:rsidR="00AF4BF8" w:rsidRPr="00B6508F" w:rsidRDefault="00AF4BF8" w:rsidP="00B6508F">
            <w:pPr>
              <w:spacing w:after="0"/>
              <w:jc w:val="center"/>
              <w:rPr>
                <w:rFonts w:cs="Arial"/>
                <w:b/>
                <w:szCs w:val="24"/>
              </w:rPr>
            </w:pPr>
            <w:r w:rsidRPr="00B6508F">
              <w:rPr>
                <w:rFonts w:cs="Arial"/>
                <w:b/>
                <w:szCs w:val="24"/>
              </w:rPr>
              <w:t>4 (Themenfeld)</w:t>
            </w:r>
          </w:p>
        </w:tc>
      </w:tr>
      <w:tr w:rsidR="00AF4BF8" w:rsidRPr="00B6508F" w:rsidTr="00F06C88">
        <w:tc>
          <w:tcPr>
            <w:tcW w:w="579" w:type="dxa"/>
            <w:tcBorders>
              <w:right w:val="nil"/>
            </w:tcBorders>
            <w:shd w:val="clear" w:color="auto" w:fill="C0C0C0"/>
          </w:tcPr>
          <w:p w:rsidR="00AF4BF8" w:rsidRPr="00B6508F" w:rsidRDefault="00AF4BF8" w:rsidP="00B6508F">
            <w:pPr>
              <w:spacing w:after="0"/>
              <w:rPr>
                <w:rFonts w:cs="Arial"/>
                <w:b/>
                <w:szCs w:val="24"/>
              </w:rPr>
            </w:pPr>
          </w:p>
        </w:tc>
        <w:tc>
          <w:tcPr>
            <w:tcW w:w="582" w:type="dxa"/>
            <w:shd w:val="clear" w:color="auto" w:fill="C0C0C0"/>
          </w:tcPr>
          <w:p w:rsidR="00AF4BF8" w:rsidRPr="00B6508F" w:rsidRDefault="00AF4BF8" w:rsidP="00B6508F">
            <w:pPr>
              <w:spacing w:after="0"/>
              <w:rPr>
                <w:rFonts w:cs="Arial"/>
                <w:b/>
                <w:szCs w:val="24"/>
              </w:rPr>
            </w:pPr>
          </w:p>
        </w:tc>
        <w:tc>
          <w:tcPr>
            <w:tcW w:w="582" w:type="dxa"/>
            <w:tcBorders>
              <w:right w:val="single" w:sz="4" w:space="0" w:color="auto"/>
            </w:tcBorders>
            <w:shd w:val="clear" w:color="auto" w:fill="C0C0C0"/>
          </w:tcPr>
          <w:p w:rsidR="00AF4BF8" w:rsidRPr="00B6508F" w:rsidRDefault="00AF4BF8" w:rsidP="00B6508F">
            <w:pPr>
              <w:spacing w:after="0"/>
              <w:rPr>
                <w:rFonts w:cs="Arial"/>
                <w:b/>
                <w:szCs w:val="24"/>
              </w:rPr>
            </w:pPr>
          </w:p>
        </w:tc>
        <w:tc>
          <w:tcPr>
            <w:tcW w:w="8325" w:type="dxa"/>
            <w:tcBorders>
              <w:left w:val="single" w:sz="4" w:space="0" w:color="auto"/>
            </w:tcBorders>
            <w:shd w:val="clear" w:color="auto" w:fill="C0C0C0"/>
            <w:vAlign w:val="center"/>
          </w:tcPr>
          <w:p w:rsidR="00AF4BF8" w:rsidRPr="00CC7836" w:rsidRDefault="00AF4BF8" w:rsidP="00CC7836">
            <w:pPr>
              <w:pStyle w:val="berschrift2"/>
              <w:numPr>
                <w:ilvl w:val="0"/>
                <w:numId w:val="6"/>
              </w:numPr>
              <w:rPr>
                <w:b/>
                <w:sz w:val="24"/>
              </w:rPr>
            </w:pPr>
            <w:r w:rsidRPr="00CC7836">
              <w:rPr>
                <w:b/>
                <w:sz w:val="24"/>
              </w:rPr>
              <w:t>Organisatorisches</w:t>
            </w:r>
          </w:p>
        </w:tc>
      </w:tr>
      <w:tr w:rsidR="00AF4BF8" w:rsidRPr="00B6508F" w:rsidTr="00F06C88">
        <w:tc>
          <w:tcPr>
            <w:tcW w:w="579" w:type="dxa"/>
            <w:tcBorders>
              <w:right w:val="nil"/>
            </w:tcBorders>
            <w:shd w:val="clear" w:color="auto" w:fill="E6E6E6"/>
          </w:tcPr>
          <w:p w:rsidR="00AF4BF8" w:rsidRPr="00B6508F" w:rsidRDefault="00AF4BF8" w:rsidP="00881509">
            <w:pPr>
              <w:spacing w:before="120" w:after="0"/>
              <w:rPr>
                <w:rFonts w:cs="Arial"/>
                <w:b/>
                <w:sz w:val="16"/>
                <w:szCs w:val="16"/>
              </w:rPr>
            </w:pPr>
            <w:r w:rsidRPr="00B6508F">
              <w:rPr>
                <w:rFonts w:cs="Arial"/>
                <w:b/>
                <w:sz w:val="16"/>
                <w:szCs w:val="16"/>
              </w:rPr>
              <w:t>nz.</w:t>
            </w:r>
          </w:p>
        </w:tc>
        <w:tc>
          <w:tcPr>
            <w:tcW w:w="582" w:type="dxa"/>
            <w:shd w:val="clear" w:color="auto" w:fill="E6E6E6"/>
          </w:tcPr>
          <w:p w:rsidR="00AF4BF8" w:rsidRPr="00B6508F" w:rsidRDefault="00AF4BF8" w:rsidP="00B6508F">
            <w:pPr>
              <w:spacing w:before="120" w:after="0"/>
              <w:rPr>
                <w:rFonts w:cs="Arial"/>
                <w:b/>
                <w:sz w:val="16"/>
                <w:szCs w:val="16"/>
              </w:rPr>
            </w:pPr>
            <w:r w:rsidRPr="00B6508F">
              <w:rPr>
                <w:rFonts w:cs="Arial"/>
                <w:b/>
                <w:sz w:val="16"/>
                <w:szCs w:val="16"/>
              </w:rPr>
              <w:t>erl.</w:t>
            </w:r>
          </w:p>
        </w:tc>
        <w:tc>
          <w:tcPr>
            <w:tcW w:w="582" w:type="dxa"/>
            <w:tcBorders>
              <w:right w:val="single" w:sz="4" w:space="0" w:color="auto"/>
            </w:tcBorders>
            <w:shd w:val="clear" w:color="auto" w:fill="E6E6E6"/>
          </w:tcPr>
          <w:p w:rsidR="00AF4BF8" w:rsidRPr="00B6508F" w:rsidRDefault="00AF4BF8"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325" w:type="dxa"/>
            <w:tcBorders>
              <w:left w:val="single" w:sz="4" w:space="0" w:color="auto"/>
            </w:tcBorders>
            <w:shd w:val="clear" w:color="auto" w:fill="E6E6E6"/>
            <w:vAlign w:val="center"/>
          </w:tcPr>
          <w:p w:rsidR="00AF4BF8" w:rsidRPr="004A1812" w:rsidRDefault="00AF4BF8" w:rsidP="00B93744">
            <w:pPr>
              <w:pStyle w:val="berschrift2"/>
            </w:pPr>
            <w:r w:rsidRPr="00E02BEB">
              <w:rPr>
                <w:sz w:val="24"/>
              </w:rPr>
              <w:t xml:space="preserve">Unterweisung </w:t>
            </w:r>
            <w:r w:rsidR="0044750F" w:rsidRPr="00E02BEB">
              <w:rPr>
                <w:sz w:val="24"/>
              </w:rPr>
              <w:t>allg.</w:t>
            </w:r>
            <w:r w:rsidR="0044750F">
              <w:t xml:space="preserve"> </w:t>
            </w:r>
            <w:r w:rsidR="0044750F" w:rsidRPr="00A60E53">
              <w:rPr>
                <w:i/>
                <w:sz w:val="20"/>
                <w:szCs w:val="20"/>
                <w:u w:val="single"/>
              </w:rPr>
              <w:t>https://www.uni-konstanz.de/agu/arbeitssicherheit-und-arbeitsmedizin/betriebsanweisungen-und-unterweisungen/unterweisunge-learning/</w:t>
            </w:r>
          </w:p>
        </w:tc>
      </w:tr>
      <w:tr w:rsidR="00AF4BF8" w:rsidRPr="004A1812" w:rsidTr="00F06C88">
        <w:trPr>
          <w:trHeight w:val="4376"/>
        </w:trPr>
        <w:tc>
          <w:tcPr>
            <w:tcW w:w="579" w:type="dxa"/>
            <w:tcBorders>
              <w:right w:val="nil"/>
            </w:tcBorders>
            <w:shd w:val="clear" w:color="auto" w:fill="FFFFFF"/>
          </w:tcPr>
          <w:p w:rsidR="00AF4BF8" w:rsidRPr="004A1812" w:rsidRDefault="00AF4BF8" w:rsidP="00B6508F">
            <w:pPr>
              <w:spacing w:before="6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shd w:val="clear" w:color="auto" w:fill="FFFFFF"/>
          </w:tcPr>
          <w:p w:rsidR="00AF4BF8" w:rsidRPr="004A1812" w:rsidRDefault="00AF4BF8" w:rsidP="00B6508F">
            <w:pPr>
              <w:spacing w:before="6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AF4BF8" w:rsidRPr="004A1812" w:rsidRDefault="00AF4BF8" w:rsidP="00B6508F">
            <w:pPr>
              <w:spacing w:before="6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8325" w:type="dxa"/>
            <w:tcBorders>
              <w:left w:val="single" w:sz="4" w:space="0" w:color="auto"/>
            </w:tcBorders>
            <w:shd w:val="clear" w:color="auto" w:fill="FFFFFF"/>
          </w:tcPr>
          <w:p w:rsidR="00AF4BF8" w:rsidRPr="007405C2" w:rsidRDefault="00AF4BF8" w:rsidP="000A15A0">
            <w:pPr>
              <w:pStyle w:val="berschrift2"/>
              <w:numPr>
                <w:ilvl w:val="2"/>
                <w:numId w:val="6"/>
              </w:numPr>
            </w:pPr>
            <w:r w:rsidRPr="007405C2">
              <w:t>Vor Arbeitsaufnahme erfolgt für neue Mitarbeiter</w:t>
            </w:r>
            <w:r w:rsidR="005928F1">
              <w:t>Innen</w:t>
            </w:r>
            <w:r w:rsidRPr="007405C2">
              <w:t xml:space="preserve"> eine Erstunterweisung</w:t>
            </w:r>
            <w:r w:rsidR="00B824B3">
              <w:t xml:space="preserve"> (mündlich,</w:t>
            </w:r>
            <w:r w:rsidR="00B509F5">
              <w:t xml:space="preserve"> orts- und tätigkeitsbezogen </w:t>
            </w:r>
            <w:r w:rsidR="00C11140">
              <w:t xml:space="preserve">und / </w:t>
            </w:r>
            <w:r w:rsidR="00B509F5">
              <w:t>oder</w:t>
            </w:r>
            <w:r w:rsidR="00B824B3">
              <w:t xml:space="preserve"> über E-Learning Module)</w:t>
            </w:r>
            <w:r w:rsidRPr="007405C2">
              <w:t xml:space="preserve">. Diese Unterweisung muss ggf. zusätzlich in einer </w:t>
            </w:r>
            <w:r w:rsidR="00F719EB">
              <w:t xml:space="preserve">für </w:t>
            </w:r>
            <w:r w:rsidRPr="007405C2">
              <w:t xml:space="preserve">fremdsprachige Beschäftigte verständlichen Sprache (z. B. Englisch) erfolgen. </w:t>
            </w:r>
            <w:r w:rsidR="00BB1F25">
              <w:t>Der Unterweisende überzeugt sich</w:t>
            </w:r>
            <w:r w:rsidR="005928F1">
              <w:t xml:space="preserve"> davon</w:t>
            </w:r>
            <w:r w:rsidR="00BB1F25">
              <w:t>, dass die Sachverhalte verstanden wurden.</w:t>
            </w:r>
          </w:p>
          <w:tbl>
            <w:tblPr>
              <w:tblW w:w="80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tblGrid>
            <w:tr w:rsidR="00C45F7F" w:rsidRPr="004A1812" w:rsidTr="00F06C88">
              <w:trPr>
                <w:trHeight w:val="128"/>
              </w:trPr>
              <w:tc>
                <w:tcPr>
                  <w:tcW w:w="3969" w:type="dxa"/>
                  <w:tcBorders>
                    <w:bottom w:val="single" w:sz="4" w:space="0" w:color="auto"/>
                  </w:tcBorders>
                  <w:shd w:val="clear" w:color="auto" w:fill="C0C0C0"/>
                </w:tcPr>
                <w:p w:rsidR="00C45F7F" w:rsidRPr="003E279D" w:rsidRDefault="00C45F7F" w:rsidP="00B6508F">
                  <w:pPr>
                    <w:spacing w:before="40" w:after="40"/>
                    <w:rPr>
                      <w:b/>
                      <w:sz w:val="22"/>
                      <w:szCs w:val="22"/>
                    </w:rPr>
                  </w:pPr>
                  <w:r w:rsidRPr="003E279D">
                    <w:rPr>
                      <w:b/>
                      <w:sz w:val="22"/>
                      <w:szCs w:val="22"/>
                    </w:rPr>
                    <w:t>Grundsätzliche Themen</w:t>
                  </w:r>
                </w:p>
              </w:tc>
              <w:tc>
                <w:tcPr>
                  <w:tcW w:w="4111" w:type="dxa"/>
                  <w:tcBorders>
                    <w:bottom w:val="single" w:sz="4" w:space="0" w:color="auto"/>
                  </w:tcBorders>
                  <w:shd w:val="clear" w:color="auto" w:fill="C0C0C0"/>
                </w:tcPr>
                <w:p w:rsidR="00C45F7F" w:rsidRPr="003E279D" w:rsidRDefault="00C45F7F" w:rsidP="00B6508F">
                  <w:pPr>
                    <w:spacing w:before="40" w:after="40"/>
                    <w:rPr>
                      <w:b/>
                      <w:sz w:val="22"/>
                      <w:szCs w:val="22"/>
                    </w:rPr>
                  </w:pPr>
                  <w:r w:rsidRPr="003E279D">
                    <w:rPr>
                      <w:b/>
                      <w:sz w:val="22"/>
                      <w:szCs w:val="22"/>
                    </w:rPr>
                    <w:t>Sonderthemen</w:t>
                  </w:r>
                </w:p>
              </w:tc>
            </w:tr>
            <w:tr w:rsidR="00C45F7F" w:rsidRPr="004A1812" w:rsidTr="00F06C88">
              <w:trPr>
                <w:trHeight w:val="128"/>
              </w:trPr>
              <w:tc>
                <w:tcPr>
                  <w:tcW w:w="3969" w:type="dxa"/>
                  <w:tcBorders>
                    <w:bottom w:val="single" w:sz="4" w:space="0" w:color="auto"/>
                  </w:tcBorders>
                  <w:shd w:val="clear" w:color="auto" w:fill="auto"/>
                </w:tcPr>
                <w:p w:rsidR="002168C8" w:rsidRPr="00BB163F" w:rsidRDefault="002168C8" w:rsidP="00B2200C">
                  <w:pPr>
                    <w:numPr>
                      <w:ilvl w:val="0"/>
                      <w:numId w:val="7"/>
                    </w:numPr>
                    <w:spacing w:before="20" w:after="20"/>
                    <w:ind w:left="176" w:hanging="142"/>
                  </w:pPr>
                  <w:r w:rsidRPr="00BB163F">
                    <w:t xml:space="preserve">Brandschutz </w:t>
                  </w:r>
                  <w:r w:rsidRPr="00BB163F">
                    <w:rPr>
                      <w:i/>
                    </w:rPr>
                    <w:t xml:space="preserve">(Flucht- / Rettungswege, Verhalten  im Brand- / Notfall, </w:t>
                  </w:r>
                  <w:r>
                    <w:rPr>
                      <w:i/>
                    </w:rPr>
                    <w:t>v</w:t>
                  </w:r>
                  <w:r w:rsidRPr="00BB163F">
                    <w:rPr>
                      <w:i/>
                    </w:rPr>
                    <w:t>orbeugender Brandschutz)</w:t>
                  </w:r>
                </w:p>
                <w:p w:rsidR="002168C8" w:rsidRPr="00BB163F" w:rsidRDefault="002168C8" w:rsidP="00B2200C">
                  <w:pPr>
                    <w:numPr>
                      <w:ilvl w:val="0"/>
                      <w:numId w:val="7"/>
                    </w:numPr>
                    <w:spacing w:before="20" w:after="20"/>
                    <w:ind w:left="176" w:hanging="142"/>
                  </w:pPr>
                  <w:r w:rsidRPr="00BB163F">
                    <w:t>Büro- / Bildschirmarbeitsplätze</w:t>
                  </w:r>
                </w:p>
                <w:p w:rsidR="002168C8" w:rsidRPr="00BB163F" w:rsidRDefault="002168C8" w:rsidP="00B2200C">
                  <w:pPr>
                    <w:numPr>
                      <w:ilvl w:val="0"/>
                      <w:numId w:val="7"/>
                    </w:numPr>
                    <w:spacing w:before="20" w:after="20"/>
                    <w:ind w:left="176" w:hanging="142"/>
                  </w:pPr>
                  <w:r w:rsidRPr="00BB163F">
                    <w:t>Umgang mit el</w:t>
                  </w:r>
                  <w:r>
                    <w:t>ektr</w:t>
                  </w:r>
                  <w:r w:rsidRPr="00BB163F">
                    <w:t>. Betriebsmitteln</w:t>
                  </w:r>
                </w:p>
                <w:p w:rsidR="002168C8" w:rsidRDefault="002168C8" w:rsidP="00B2200C">
                  <w:pPr>
                    <w:numPr>
                      <w:ilvl w:val="0"/>
                      <w:numId w:val="7"/>
                    </w:numPr>
                    <w:spacing w:before="20" w:after="20"/>
                    <w:ind w:left="176" w:hanging="142"/>
                  </w:pPr>
                  <w:r w:rsidRPr="00BB163F">
                    <w:t>Liegeraum f</w:t>
                  </w:r>
                  <w:r>
                    <w:t>ür</w:t>
                  </w:r>
                  <w:r w:rsidRPr="00BB163F">
                    <w:t xml:space="preserve"> Schwangere</w:t>
                  </w:r>
                </w:p>
                <w:p w:rsidR="002168C8" w:rsidRPr="00BB163F" w:rsidRDefault="002168C8" w:rsidP="00B2200C">
                  <w:pPr>
                    <w:numPr>
                      <w:ilvl w:val="0"/>
                      <w:numId w:val="7"/>
                    </w:numPr>
                    <w:spacing w:before="20" w:after="20"/>
                    <w:ind w:left="176" w:hanging="142"/>
                  </w:pPr>
                  <w:r>
                    <w:t>Mutterschutz</w:t>
                  </w:r>
                </w:p>
                <w:p w:rsidR="002168C8" w:rsidRPr="00BB163F" w:rsidRDefault="002168C8" w:rsidP="00B2200C">
                  <w:pPr>
                    <w:numPr>
                      <w:ilvl w:val="0"/>
                      <w:numId w:val="7"/>
                    </w:numPr>
                    <w:spacing w:before="20" w:after="20"/>
                    <w:ind w:left="176" w:hanging="142"/>
                  </w:pPr>
                  <w:r w:rsidRPr="00BB163F">
                    <w:t>Hinweise zur Ersten</w:t>
                  </w:r>
                  <w:r>
                    <w:t xml:space="preserve"> </w:t>
                  </w:r>
                  <w:r w:rsidRPr="00BB163F">
                    <w:t>Hilfe,</w:t>
                  </w:r>
                  <w:r>
                    <w:t xml:space="preserve"> zu </w:t>
                  </w:r>
                  <w:r w:rsidRPr="00BB163F">
                    <w:t>Ersthelfer</w:t>
                  </w:r>
                  <w:r>
                    <w:t>Innen und</w:t>
                  </w:r>
                  <w:r w:rsidRPr="00BB163F">
                    <w:t xml:space="preserve"> Erste</w:t>
                  </w:r>
                  <w:r>
                    <w:t xml:space="preserve"> </w:t>
                  </w:r>
                  <w:r w:rsidRPr="00BB163F">
                    <w:t>Hilfe-</w:t>
                  </w:r>
                  <w:r>
                    <w:t>Ein</w:t>
                  </w:r>
                  <w:r w:rsidRPr="00BB163F">
                    <w:t>richtungen, Durchgangsärz</w:t>
                  </w:r>
                  <w:r>
                    <w:t>t</w:t>
                  </w:r>
                  <w:r w:rsidRPr="00BB163F">
                    <w:t>e</w:t>
                  </w:r>
                  <w:r>
                    <w:t>n und zum</w:t>
                  </w:r>
                  <w:r w:rsidRPr="00BB163F">
                    <w:t xml:space="preserve"> Verbandbuch</w:t>
                  </w:r>
                </w:p>
                <w:p w:rsidR="002168C8" w:rsidRPr="00BB163F" w:rsidRDefault="004A2F11" w:rsidP="00B2200C">
                  <w:pPr>
                    <w:numPr>
                      <w:ilvl w:val="0"/>
                      <w:numId w:val="7"/>
                    </w:numPr>
                    <w:spacing w:before="20" w:after="20"/>
                    <w:ind w:left="176" w:hanging="142"/>
                  </w:pPr>
                  <w:r>
                    <w:t>Arbeitsmedizinische Vorsorge</w:t>
                  </w:r>
                  <w:r w:rsidR="002168C8">
                    <w:t xml:space="preserve"> (Pflicht- und </w:t>
                  </w:r>
                  <w:r w:rsidR="002168C8" w:rsidRPr="00BB163F">
                    <w:t>An</w:t>
                  </w:r>
                  <w:r w:rsidR="002168C8">
                    <w:t>g</w:t>
                  </w:r>
                  <w:r>
                    <w:t>ebotsvorsorge</w:t>
                  </w:r>
                  <w:r w:rsidR="002168C8" w:rsidRPr="00BB163F">
                    <w:t>)</w:t>
                  </w:r>
                </w:p>
                <w:p w:rsidR="00062393" w:rsidRPr="00BB163F" w:rsidRDefault="002168C8" w:rsidP="00B2200C">
                  <w:pPr>
                    <w:numPr>
                      <w:ilvl w:val="0"/>
                      <w:numId w:val="7"/>
                    </w:numPr>
                    <w:spacing w:before="20" w:after="20"/>
                    <w:ind w:left="176" w:hanging="142"/>
                  </w:pPr>
                  <w:r w:rsidRPr="00BB163F">
                    <w:t>Asbest- und KMF-Vorkommen</w:t>
                  </w:r>
                </w:p>
              </w:tc>
              <w:tc>
                <w:tcPr>
                  <w:tcW w:w="4111" w:type="dxa"/>
                  <w:tcBorders>
                    <w:bottom w:val="single" w:sz="4" w:space="0" w:color="auto"/>
                  </w:tcBorders>
                  <w:shd w:val="clear" w:color="auto" w:fill="auto"/>
                </w:tcPr>
                <w:p w:rsidR="002168C8" w:rsidRPr="00223C7E" w:rsidRDefault="00F8473E" w:rsidP="007C158C">
                  <w:pPr>
                    <w:numPr>
                      <w:ilvl w:val="0"/>
                      <w:numId w:val="8"/>
                    </w:numPr>
                    <w:spacing w:before="40" w:after="40"/>
                    <w:ind w:left="264" w:hanging="264"/>
                  </w:pPr>
                  <w:r w:rsidRPr="00223C7E">
                    <w:t>Umgang mit</w:t>
                  </w:r>
                </w:p>
                <w:p w:rsidR="00223C7E" w:rsidRPr="00223C7E" w:rsidRDefault="00223C7E" w:rsidP="007C158C">
                  <w:pPr>
                    <w:numPr>
                      <w:ilvl w:val="0"/>
                      <w:numId w:val="7"/>
                    </w:numPr>
                    <w:spacing w:before="40" w:after="40"/>
                    <w:ind w:left="406" w:hanging="142"/>
                  </w:pPr>
                  <w:r w:rsidRPr="00223C7E">
                    <w:t>Magnetfelder</w:t>
                  </w:r>
                  <w:r w:rsidR="001F0F99">
                    <w:t>n</w:t>
                  </w:r>
                </w:p>
                <w:p w:rsidR="00223C7E" w:rsidRPr="00223C7E" w:rsidRDefault="00223C7E" w:rsidP="007C158C">
                  <w:pPr>
                    <w:numPr>
                      <w:ilvl w:val="0"/>
                      <w:numId w:val="7"/>
                    </w:numPr>
                    <w:spacing w:before="40" w:after="40"/>
                    <w:ind w:left="406" w:hanging="142"/>
                  </w:pPr>
                  <w:r w:rsidRPr="00223C7E">
                    <w:t>Gefahrstoffe</w:t>
                  </w:r>
                </w:p>
                <w:p w:rsidR="00223C7E" w:rsidRPr="00223C7E" w:rsidRDefault="00223C7E" w:rsidP="007C158C">
                  <w:pPr>
                    <w:numPr>
                      <w:ilvl w:val="0"/>
                      <w:numId w:val="7"/>
                    </w:numPr>
                    <w:spacing w:before="40" w:after="40"/>
                    <w:ind w:left="406" w:hanging="142"/>
                  </w:pPr>
                  <w:r w:rsidRPr="00223C7E">
                    <w:t>tiefkalte Flüssigkeiten</w:t>
                  </w:r>
                </w:p>
                <w:p w:rsidR="00223C7E" w:rsidRPr="00223C7E" w:rsidRDefault="00223C7E" w:rsidP="007C158C">
                  <w:pPr>
                    <w:numPr>
                      <w:ilvl w:val="0"/>
                      <w:numId w:val="7"/>
                    </w:numPr>
                    <w:spacing w:before="40" w:after="40"/>
                    <w:ind w:left="406" w:hanging="142"/>
                  </w:pPr>
                  <w:r w:rsidRPr="00223C7E">
                    <w:t>Gasflaschen</w:t>
                  </w:r>
                </w:p>
                <w:p w:rsidR="002168C8" w:rsidRPr="00223C7E" w:rsidRDefault="00F8473E" w:rsidP="007C158C">
                  <w:pPr>
                    <w:numPr>
                      <w:ilvl w:val="0"/>
                      <w:numId w:val="7"/>
                    </w:numPr>
                    <w:spacing w:before="40" w:after="40"/>
                    <w:ind w:left="406" w:hanging="142"/>
                  </w:pPr>
                  <w:r w:rsidRPr="00223C7E">
                    <w:t>Lei</w:t>
                  </w:r>
                  <w:r w:rsidR="002168C8" w:rsidRPr="00223C7E">
                    <w:t>tern, Tritte</w:t>
                  </w:r>
                </w:p>
                <w:p w:rsidR="002168C8" w:rsidRPr="00223C7E" w:rsidRDefault="002168C8" w:rsidP="007C158C">
                  <w:pPr>
                    <w:numPr>
                      <w:ilvl w:val="0"/>
                      <w:numId w:val="7"/>
                    </w:numPr>
                    <w:spacing w:before="40" w:after="40"/>
                    <w:ind w:left="406" w:hanging="142"/>
                  </w:pPr>
                  <w:r w:rsidRPr="00223C7E">
                    <w:t>Handhubwagen</w:t>
                  </w:r>
                </w:p>
                <w:p w:rsidR="002168C8" w:rsidRPr="00223C7E" w:rsidRDefault="00F8473E" w:rsidP="007C158C">
                  <w:pPr>
                    <w:numPr>
                      <w:ilvl w:val="0"/>
                      <w:numId w:val="7"/>
                    </w:numPr>
                    <w:spacing w:before="40" w:after="40"/>
                    <w:ind w:left="406" w:hanging="142"/>
                  </w:pPr>
                  <w:r w:rsidRPr="00223C7E">
                    <w:t>Heben u. Tragen</w:t>
                  </w:r>
                </w:p>
                <w:p w:rsidR="007C158C" w:rsidRPr="007C158C" w:rsidRDefault="007C158C" w:rsidP="007C158C">
                  <w:pPr>
                    <w:numPr>
                      <w:ilvl w:val="0"/>
                      <w:numId w:val="8"/>
                    </w:numPr>
                    <w:spacing w:before="40" w:after="40"/>
                    <w:ind w:left="264" w:hanging="264"/>
                  </w:pPr>
                  <w:r w:rsidRPr="007C158C">
                    <w:t>Funktion und sicheres</w:t>
                  </w:r>
                  <w:r w:rsidRPr="007C158C">
                    <w:br/>
                    <w:t xml:space="preserve">Arbeiten im Laborabzug </w:t>
                  </w:r>
                </w:p>
                <w:p w:rsidR="00C45F7F" w:rsidRPr="00521188" w:rsidRDefault="00521188" w:rsidP="00521188">
                  <w:pPr>
                    <w:spacing w:before="40" w:after="40"/>
                    <w:ind w:left="34"/>
                    <w:rPr>
                      <w:i/>
                    </w:rPr>
                  </w:pPr>
                  <w:r w:rsidRPr="00521188">
                    <w:rPr>
                      <w:i/>
                    </w:rPr>
                    <w:t>(Nicht vollständige Liste)</w:t>
                  </w:r>
                </w:p>
              </w:tc>
            </w:tr>
            <w:tr w:rsidR="00AF4BF8" w:rsidRPr="004A1812" w:rsidTr="00F06C88">
              <w:trPr>
                <w:trHeight w:val="128"/>
              </w:trPr>
              <w:tc>
                <w:tcPr>
                  <w:tcW w:w="8080" w:type="dxa"/>
                  <w:gridSpan w:val="2"/>
                  <w:shd w:val="clear" w:color="auto" w:fill="F3F3F3"/>
                </w:tcPr>
                <w:p w:rsidR="00223C7E" w:rsidRDefault="00AF4BF8" w:rsidP="006377EA">
                  <w:pPr>
                    <w:spacing w:before="120" w:after="40"/>
                    <w:rPr>
                      <w:i/>
                    </w:rPr>
                  </w:pPr>
                  <w:r w:rsidRPr="00BF4AD4">
                    <w:rPr>
                      <w:i/>
                      <w:u w:val="single"/>
                    </w:rPr>
                    <w:t>Anmerkung:</w:t>
                  </w:r>
                  <w:r w:rsidRPr="00B6508F">
                    <w:rPr>
                      <w:i/>
                    </w:rPr>
                    <w:t xml:space="preserve"> </w:t>
                  </w:r>
                  <w:r w:rsidR="00223C7E" w:rsidRPr="00223C7E">
                    <w:rPr>
                      <w:i/>
                    </w:rPr>
                    <w:t>Die Unterweisungen werden anhand der Betriebsanweisungen durchgeführt</w:t>
                  </w:r>
                  <w:r w:rsidR="00223C7E">
                    <w:rPr>
                      <w:i/>
                    </w:rPr>
                    <w:t>.</w:t>
                  </w:r>
                </w:p>
                <w:p w:rsidR="00AF4BF8" w:rsidRPr="004A1812" w:rsidRDefault="00AF4BF8" w:rsidP="00223C7E">
                  <w:pPr>
                    <w:spacing w:before="120" w:after="40"/>
                  </w:pPr>
                  <w:r w:rsidRPr="00B6508F">
                    <w:rPr>
                      <w:i/>
                    </w:rPr>
                    <w:t xml:space="preserve">Zur Entlastung der Verantwortlichen werden von den Sicherheitsingenieuren Module zur Selbst-Lern-Unterweisung </w:t>
                  </w:r>
                  <w:r w:rsidR="00794D2A">
                    <w:rPr>
                      <w:i/>
                    </w:rPr>
                    <w:t xml:space="preserve">(E-Learning) </w:t>
                  </w:r>
                  <w:r w:rsidRPr="00B6508F">
                    <w:rPr>
                      <w:i/>
                    </w:rPr>
                    <w:t>bereitgestellt. Diese werden laufend aktualisiert.</w:t>
                  </w:r>
                  <w:r w:rsidR="00BB163F">
                    <w:rPr>
                      <w:i/>
                    </w:rPr>
                    <w:t xml:space="preserve"> Diese Unterweisung </w:t>
                  </w:r>
                  <w:r w:rsidR="00BB163F" w:rsidRPr="00BB163F">
                    <w:rPr>
                      <w:i/>
                      <w:u w:val="single"/>
                    </w:rPr>
                    <w:t>muss</w:t>
                  </w:r>
                  <w:r w:rsidR="00BB163F">
                    <w:rPr>
                      <w:i/>
                    </w:rPr>
                    <w:t xml:space="preserve"> mit einer </w:t>
                  </w:r>
                  <w:r w:rsidR="00BB163F" w:rsidRPr="00BF4AD4">
                    <w:rPr>
                      <w:i/>
                      <w:u w:val="single"/>
                    </w:rPr>
                    <w:t>Verständniskontrolle</w:t>
                  </w:r>
                  <w:r w:rsidR="00BB163F">
                    <w:rPr>
                      <w:i/>
                    </w:rPr>
                    <w:t xml:space="preserve"> (Test)  abgeschlossen werden. Der dazugehörige Ausdruck ist abzugeben und dient den Vorgesetzten</w:t>
                  </w:r>
                  <w:r w:rsidR="00BF4AD4">
                    <w:rPr>
                      <w:i/>
                    </w:rPr>
                    <w:t xml:space="preserve"> als Nachweis für eine erfolgte </w:t>
                  </w:r>
                  <w:r w:rsidR="00BB163F">
                    <w:rPr>
                      <w:i/>
                    </w:rPr>
                    <w:t>Unterweisung.</w:t>
                  </w:r>
                  <w:r w:rsidR="007B7042">
                    <w:rPr>
                      <w:i/>
                    </w:rPr>
                    <w:br/>
                    <w:t>Bei geringem Gefährdungspotential ist es denkbar</w:t>
                  </w:r>
                  <w:r w:rsidR="00B509F5">
                    <w:rPr>
                      <w:i/>
                    </w:rPr>
                    <w:t>,</w:t>
                  </w:r>
                  <w:r w:rsidR="007B7042">
                    <w:rPr>
                      <w:i/>
                    </w:rPr>
                    <w:t xml:space="preserve"> die F</w:t>
                  </w:r>
                  <w:r w:rsidR="00E523D2">
                    <w:rPr>
                      <w:i/>
                    </w:rPr>
                    <w:t>risten wiederkehrender Unterweisungen</w:t>
                  </w:r>
                  <w:r w:rsidR="007B7042">
                    <w:rPr>
                      <w:i/>
                    </w:rPr>
                    <w:t xml:space="preserve"> individuell zu gestalten. Wir haben für unten aufgeführte Unterweisungsthemen </w:t>
                  </w:r>
                  <w:r w:rsidR="00EC1F8A">
                    <w:rPr>
                      <w:i/>
                    </w:rPr>
                    <w:t xml:space="preserve">Fristen für </w:t>
                  </w:r>
                  <w:r w:rsidR="00EC1F8A" w:rsidRPr="000F6EE1">
                    <w:rPr>
                      <w:i/>
                      <w:u w:val="single"/>
                    </w:rPr>
                    <w:t>wiederk</w:t>
                  </w:r>
                  <w:r w:rsidR="000F6EE1" w:rsidRPr="000F6EE1">
                    <w:rPr>
                      <w:i/>
                      <w:u w:val="single"/>
                    </w:rPr>
                    <w:t>ehrende</w:t>
                  </w:r>
                  <w:r w:rsidR="000F6EE1">
                    <w:rPr>
                      <w:i/>
                    </w:rPr>
                    <w:t xml:space="preserve"> Unterweisungen aufgeführt,</w:t>
                  </w:r>
                  <w:r w:rsidR="006377EA">
                    <w:rPr>
                      <w:i/>
                    </w:rPr>
                    <w:t xml:space="preserve"> die wir für vertretbar halten</w:t>
                  </w:r>
                  <w:r w:rsidR="00BF4AD4">
                    <w:rPr>
                      <w:i/>
                    </w:rPr>
                    <w:t xml:space="preserve"> </w:t>
                  </w:r>
                  <w:r w:rsidR="00EC1F8A">
                    <w:rPr>
                      <w:i/>
                    </w:rPr>
                    <w:t xml:space="preserve">(je höher das von </w:t>
                  </w:r>
                  <w:r w:rsidR="006377EA">
                    <w:rPr>
                      <w:i/>
                    </w:rPr>
                    <w:t>I</w:t>
                  </w:r>
                  <w:r w:rsidR="00EC1F8A">
                    <w:rPr>
                      <w:i/>
                    </w:rPr>
                    <w:t>hnen ermittelte Gefährdungspotential</w:t>
                  </w:r>
                  <w:r w:rsidR="006377EA">
                    <w:rPr>
                      <w:i/>
                    </w:rPr>
                    <w:t>, desto kürzer die Fristen).</w:t>
                  </w:r>
                  <w:r w:rsidR="00794D2A">
                    <w:rPr>
                      <w:i/>
                    </w:rPr>
                    <w:br/>
                    <w:t>Die Ver</w:t>
                  </w:r>
                  <w:r w:rsidR="00B509F5">
                    <w:rPr>
                      <w:i/>
                    </w:rPr>
                    <w:t xml:space="preserve">antwortlichen prüfen </w:t>
                  </w:r>
                  <w:r w:rsidR="00794D2A">
                    <w:rPr>
                      <w:i/>
                    </w:rPr>
                    <w:t>jährlich</w:t>
                  </w:r>
                  <w:r w:rsidR="00B509F5">
                    <w:rPr>
                      <w:i/>
                    </w:rPr>
                    <w:t xml:space="preserve"> den Bedarf für Unterweisungen - g</w:t>
                  </w:r>
                  <w:r w:rsidR="00794D2A">
                    <w:rPr>
                      <w:i/>
                    </w:rPr>
                    <w:t>ibt es Neuerungen</w:t>
                  </w:r>
                  <w:r w:rsidR="00B509F5">
                    <w:rPr>
                      <w:i/>
                    </w:rPr>
                    <w:t xml:space="preserve"> (z.B. organisatorischer Art)</w:t>
                  </w:r>
                  <w:r w:rsidR="00794D2A">
                    <w:rPr>
                      <w:i/>
                    </w:rPr>
                    <w:t>, sind neue Betriebsmittel angeschafft worden</w:t>
                  </w:r>
                  <w:r w:rsidR="00B509F5">
                    <w:rPr>
                      <w:i/>
                    </w:rPr>
                    <w:t>, werden neue Gefahrstoffe mit Gefährdungspotential eingesetzt</w:t>
                  </w:r>
                  <w:r w:rsidR="00794D2A">
                    <w:rPr>
                      <w:i/>
                    </w:rPr>
                    <w:t xml:space="preserve"> etc</w:t>
                  </w:r>
                  <w:r w:rsidR="00F719EB">
                    <w:rPr>
                      <w:i/>
                    </w:rPr>
                    <w:t>.,</w:t>
                  </w:r>
                  <w:r w:rsidR="00794D2A">
                    <w:rPr>
                      <w:i/>
                    </w:rPr>
                    <w:t xml:space="preserve"> aus denen sich zusätzl</w:t>
                  </w:r>
                  <w:r w:rsidR="00B509F5">
                    <w:rPr>
                      <w:i/>
                    </w:rPr>
                    <w:t>icher Unterweisungsbedarf ergibt?</w:t>
                  </w:r>
                  <w:r w:rsidR="00B824B3">
                    <w:rPr>
                      <w:i/>
                    </w:rPr>
                    <w:t xml:space="preserve"> Es ist weiterhin zu prüfen</w:t>
                  </w:r>
                  <w:r w:rsidR="00E523D2">
                    <w:rPr>
                      <w:i/>
                    </w:rPr>
                    <w:t>,</w:t>
                  </w:r>
                  <w:r w:rsidR="00B824B3">
                    <w:rPr>
                      <w:i/>
                    </w:rPr>
                    <w:t xml:space="preserve"> ob eine E-Learning</w:t>
                  </w:r>
                  <w:r w:rsidR="00BF4AD4">
                    <w:rPr>
                      <w:i/>
                    </w:rPr>
                    <w:t>-U</w:t>
                  </w:r>
                  <w:r w:rsidR="00B824B3">
                    <w:rPr>
                      <w:i/>
                    </w:rPr>
                    <w:t>nterweisung dem Gefährdungspotential</w:t>
                  </w:r>
                  <w:r w:rsidR="00BF4AD4">
                    <w:rPr>
                      <w:i/>
                    </w:rPr>
                    <w:t xml:space="preserve"> gerecht wird.</w:t>
                  </w:r>
                </w:p>
              </w:tc>
            </w:tr>
            <w:tr w:rsidR="00AF4BF8" w:rsidRPr="004A1812" w:rsidTr="00F06C88">
              <w:trPr>
                <w:trHeight w:val="128"/>
              </w:trPr>
              <w:tc>
                <w:tcPr>
                  <w:tcW w:w="8080" w:type="dxa"/>
                  <w:gridSpan w:val="2"/>
                  <w:shd w:val="clear" w:color="auto" w:fill="C0C0C0"/>
                </w:tcPr>
                <w:p w:rsidR="00AF4BF8" w:rsidRPr="00B6508F" w:rsidRDefault="00112FBD" w:rsidP="0038088F">
                  <w:pPr>
                    <w:spacing w:before="120" w:after="40"/>
                    <w:rPr>
                      <w:b/>
                    </w:rPr>
                  </w:pPr>
                  <w:r>
                    <w:rPr>
                      <w:b/>
                      <w:sz w:val="22"/>
                      <w:szCs w:val="22"/>
                    </w:rPr>
                    <w:t xml:space="preserve">In ILIAS bereitgestellte </w:t>
                  </w:r>
                  <w:r w:rsidR="00A42DD4" w:rsidRPr="00B6508F">
                    <w:rPr>
                      <w:b/>
                      <w:sz w:val="22"/>
                      <w:szCs w:val="22"/>
                    </w:rPr>
                    <w:t>E-Learning-Unterweisungen</w:t>
                  </w:r>
                  <w:r w:rsidR="00A42DD4" w:rsidRPr="00B6508F">
                    <w:rPr>
                      <w:sz w:val="22"/>
                      <w:szCs w:val="22"/>
                    </w:rPr>
                    <w:t>:</w:t>
                  </w:r>
                  <w:r w:rsidR="0038088F">
                    <w:rPr>
                      <w:sz w:val="22"/>
                      <w:szCs w:val="22"/>
                    </w:rPr>
                    <w:t xml:space="preserve"> </w:t>
                  </w:r>
                </w:p>
              </w:tc>
            </w:tr>
            <w:tr w:rsidR="00AF4BF8" w:rsidRPr="004A1812" w:rsidTr="00F06C88">
              <w:trPr>
                <w:trHeight w:val="128"/>
              </w:trPr>
              <w:tc>
                <w:tcPr>
                  <w:tcW w:w="8080" w:type="dxa"/>
                  <w:gridSpan w:val="2"/>
                  <w:shd w:val="clear" w:color="auto" w:fill="auto"/>
                </w:tcPr>
                <w:p w:rsidR="00AF4BF8" w:rsidRPr="00BB163F" w:rsidRDefault="00DA40EB" w:rsidP="002F25A0">
                  <w:pPr>
                    <w:spacing w:beforeLines="40" w:before="96" w:after="0"/>
                  </w:pPr>
                  <w:r w:rsidRPr="00BB163F">
                    <w:t>Brandschutz Grundmodul</w:t>
                  </w:r>
                  <w:r w:rsidR="00EC4CBB" w:rsidRPr="00BB163F">
                    <w:t xml:space="preserve"> </w:t>
                  </w:r>
                  <w:r w:rsidR="00721B5C" w:rsidRPr="00721B5C">
                    <w:t>Naturwissenschaft/Technik</w:t>
                  </w:r>
                  <w:r w:rsidR="00721B5C" w:rsidRPr="00BB163F">
                    <w:t xml:space="preserve"> </w:t>
                  </w:r>
                  <w:r w:rsidR="00EC4CBB" w:rsidRPr="00BB163F">
                    <w:t xml:space="preserve">(auch in </w:t>
                  </w:r>
                  <w:r w:rsidR="006377EA">
                    <w:t>E</w:t>
                  </w:r>
                  <w:r w:rsidR="00EC4CBB" w:rsidRPr="00BB163F">
                    <w:t>nglisch)</w:t>
                  </w:r>
                  <w:r w:rsidR="002F25A0">
                    <w:br/>
                  </w:r>
                  <w:r w:rsidRPr="00BB163F">
                    <w:rPr>
                      <w:rFonts w:cs="Arial"/>
                    </w:rPr>
                    <w:t>(für alle Beschäftigten, die in naturwissenschaftlichen und technischen Bereichen tätig sind)</w:t>
                  </w:r>
                  <w:r w:rsidR="00794D2A">
                    <w:rPr>
                      <w:rFonts w:cs="Arial"/>
                    </w:rPr>
                    <w:t xml:space="preserve"> </w:t>
                  </w:r>
                  <w:r w:rsidR="000F6EE1">
                    <w:t xml:space="preserve"> </w:t>
                  </w:r>
                  <w:r w:rsidR="000F6EE1" w:rsidRPr="000F6EE1">
                    <w:rPr>
                      <w:i/>
                    </w:rPr>
                    <w:t>(</w:t>
                  </w:r>
                  <w:r w:rsidR="00794D2A" w:rsidRPr="000F6EE1">
                    <w:rPr>
                      <w:i/>
                    </w:rPr>
                    <w:t xml:space="preserve">Unterweisungsintervall </w:t>
                  </w:r>
                  <w:r w:rsidR="00B824B3" w:rsidRPr="000F6EE1">
                    <w:rPr>
                      <w:i/>
                    </w:rPr>
                    <w:t>jährlich</w:t>
                  </w:r>
                  <w:r w:rsidR="000F6EE1" w:rsidRPr="000F6EE1">
                    <w:rPr>
                      <w:i/>
                    </w:rPr>
                    <w:t>)</w:t>
                  </w:r>
                </w:p>
              </w:tc>
            </w:tr>
            <w:tr w:rsidR="00AF4BF8" w:rsidRPr="004A1812" w:rsidTr="00F06C88">
              <w:trPr>
                <w:trHeight w:val="128"/>
              </w:trPr>
              <w:tc>
                <w:tcPr>
                  <w:tcW w:w="8080" w:type="dxa"/>
                  <w:gridSpan w:val="2"/>
                  <w:shd w:val="clear" w:color="auto" w:fill="auto"/>
                </w:tcPr>
                <w:p w:rsidR="00AF4BF8" w:rsidRPr="00BB163F" w:rsidRDefault="000F6EE1" w:rsidP="006C396E">
                  <w:pPr>
                    <w:spacing w:beforeLines="40" w:before="96" w:after="40"/>
                  </w:pPr>
                  <w:r>
                    <w:t>Umgang mit elektrischen</w:t>
                  </w:r>
                  <w:r w:rsidR="00AF4BF8" w:rsidRPr="00BB163F">
                    <w:t xml:space="preserve"> Betriebsmitteln</w:t>
                  </w:r>
                  <w:r>
                    <w:br/>
                  </w:r>
                  <w:r w:rsidRPr="000F6EE1">
                    <w:rPr>
                      <w:i/>
                    </w:rPr>
                    <w:t>(</w:t>
                  </w:r>
                  <w:r w:rsidR="00D10EE3" w:rsidRPr="000F6EE1">
                    <w:rPr>
                      <w:i/>
                    </w:rPr>
                    <w:t>Unterweisungsintervall alle zwei</w:t>
                  </w:r>
                  <w:r w:rsidR="007B7042" w:rsidRPr="000F6EE1">
                    <w:rPr>
                      <w:i/>
                    </w:rPr>
                    <w:t xml:space="preserve"> Jahre</w:t>
                  </w:r>
                  <w:r w:rsidRPr="000F6EE1">
                    <w:rPr>
                      <w:i/>
                    </w:rPr>
                    <w:t>)</w:t>
                  </w:r>
                </w:p>
              </w:tc>
            </w:tr>
            <w:tr w:rsidR="00AF4BF8" w:rsidRPr="004A1812" w:rsidTr="00F06C88">
              <w:trPr>
                <w:trHeight w:val="128"/>
              </w:trPr>
              <w:tc>
                <w:tcPr>
                  <w:tcW w:w="8080" w:type="dxa"/>
                  <w:gridSpan w:val="2"/>
                  <w:shd w:val="clear" w:color="auto" w:fill="auto"/>
                </w:tcPr>
                <w:p w:rsidR="00AF4BF8" w:rsidRPr="00BB163F" w:rsidRDefault="006377EA" w:rsidP="006C396E">
                  <w:pPr>
                    <w:spacing w:beforeLines="40" w:before="96" w:after="40"/>
                  </w:pPr>
                  <w:r>
                    <w:t>Mutterschutz</w:t>
                  </w:r>
                  <w:r w:rsidR="000F6EE1">
                    <w:br/>
                  </w:r>
                  <w:r w:rsidR="000F6EE1" w:rsidRPr="000F6EE1">
                    <w:rPr>
                      <w:i/>
                    </w:rPr>
                    <w:t>(</w:t>
                  </w:r>
                  <w:r w:rsidR="00DD429B" w:rsidRPr="000F6EE1">
                    <w:rPr>
                      <w:i/>
                    </w:rPr>
                    <w:t>Unterweisungsintervall alle zwei</w:t>
                  </w:r>
                  <w:r w:rsidR="007B7042" w:rsidRPr="000F6EE1">
                    <w:rPr>
                      <w:i/>
                    </w:rPr>
                    <w:t xml:space="preserve"> Jahre</w:t>
                  </w:r>
                  <w:r w:rsidR="000F6EE1" w:rsidRPr="000F6EE1">
                    <w:rPr>
                      <w:i/>
                    </w:rPr>
                    <w:t>)</w:t>
                  </w:r>
                </w:p>
              </w:tc>
            </w:tr>
            <w:tr w:rsidR="00AF4BF8" w:rsidRPr="004A1812" w:rsidTr="00F06C88">
              <w:trPr>
                <w:trHeight w:val="584"/>
              </w:trPr>
              <w:tc>
                <w:tcPr>
                  <w:tcW w:w="8080" w:type="dxa"/>
                  <w:gridSpan w:val="2"/>
                  <w:shd w:val="clear" w:color="auto" w:fill="auto"/>
                </w:tcPr>
                <w:p w:rsidR="00AF4BF8" w:rsidRPr="00BB163F" w:rsidRDefault="00AF4BF8" w:rsidP="006C396E">
                  <w:pPr>
                    <w:spacing w:beforeLines="40" w:before="96" w:after="40"/>
                  </w:pPr>
                  <w:r w:rsidRPr="00BB163F">
                    <w:t>Büro- / Bildschirmarbeitsplätze</w:t>
                  </w:r>
                  <w:r w:rsidR="00EC4CBB" w:rsidRPr="00BB163F">
                    <w:t xml:space="preserve"> (auch in </w:t>
                  </w:r>
                  <w:r w:rsidR="006377EA">
                    <w:t>E</w:t>
                  </w:r>
                  <w:r w:rsidR="00EC4CBB" w:rsidRPr="00BB163F">
                    <w:t>nglisch)</w:t>
                  </w:r>
                  <w:r w:rsidR="000F6EE1">
                    <w:t xml:space="preserve"> </w:t>
                  </w:r>
                  <w:r w:rsidR="000F6EE1">
                    <w:br/>
                  </w:r>
                  <w:r w:rsidR="000F6EE1" w:rsidRPr="000F6EE1">
                    <w:rPr>
                      <w:i/>
                    </w:rPr>
                    <w:t>(</w:t>
                  </w:r>
                  <w:r w:rsidR="007B7042" w:rsidRPr="000F6EE1">
                    <w:rPr>
                      <w:i/>
                    </w:rPr>
                    <w:t>Unterweisungsintervall alle drei Jahre</w:t>
                  </w:r>
                  <w:r w:rsidR="000F6EE1" w:rsidRPr="000F6EE1">
                    <w:rPr>
                      <w:i/>
                    </w:rPr>
                    <w:t>)</w:t>
                  </w:r>
                </w:p>
              </w:tc>
            </w:tr>
            <w:tr w:rsidR="00AF4BF8" w:rsidRPr="004A1812" w:rsidTr="00F06C88">
              <w:trPr>
                <w:trHeight w:val="584"/>
              </w:trPr>
              <w:tc>
                <w:tcPr>
                  <w:tcW w:w="8080" w:type="dxa"/>
                  <w:gridSpan w:val="2"/>
                  <w:tcBorders>
                    <w:bottom w:val="single" w:sz="4" w:space="0" w:color="auto"/>
                  </w:tcBorders>
                  <w:shd w:val="clear" w:color="auto" w:fill="auto"/>
                </w:tcPr>
                <w:p w:rsidR="00D10EE3" w:rsidRPr="00BB163F" w:rsidRDefault="00AF4BF8" w:rsidP="006C396E">
                  <w:pPr>
                    <w:spacing w:beforeLines="40" w:before="96" w:after="40"/>
                  </w:pPr>
                  <w:r w:rsidRPr="00BB163F">
                    <w:t>Erste</w:t>
                  </w:r>
                  <w:r w:rsidR="006377EA">
                    <w:t xml:space="preserve"> </w:t>
                  </w:r>
                  <w:r w:rsidRPr="00BB163F">
                    <w:t>Hilfe-Organisation</w:t>
                  </w:r>
                  <w:r w:rsidR="00EC4CBB" w:rsidRPr="00BB163F">
                    <w:t xml:space="preserve"> (auch in </w:t>
                  </w:r>
                  <w:r w:rsidR="006377EA">
                    <w:t>E</w:t>
                  </w:r>
                  <w:r w:rsidR="00EC4CBB" w:rsidRPr="00BB163F">
                    <w:t>nglisch)</w:t>
                  </w:r>
                  <w:r w:rsidR="000F6EE1">
                    <w:br/>
                  </w:r>
                  <w:r w:rsidR="000F6EE1" w:rsidRPr="000F6EE1">
                    <w:rPr>
                      <w:i/>
                    </w:rPr>
                    <w:t>(</w:t>
                  </w:r>
                  <w:r w:rsidR="007B7042" w:rsidRPr="000F6EE1">
                    <w:rPr>
                      <w:i/>
                    </w:rPr>
                    <w:t>Unterweisungsintervall alle drei Jahre</w:t>
                  </w:r>
                  <w:r w:rsidR="000F6EE1" w:rsidRPr="000F6EE1">
                    <w:rPr>
                      <w:i/>
                    </w:rPr>
                    <w:t>)</w:t>
                  </w:r>
                </w:p>
              </w:tc>
            </w:tr>
            <w:tr w:rsidR="00D10EE3" w:rsidRPr="004A1812" w:rsidTr="00F06C88">
              <w:trPr>
                <w:trHeight w:val="584"/>
              </w:trPr>
              <w:tc>
                <w:tcPr>
                  <w:tcW w:w="8080" w:type="dxa"/>
                  <w:gridSpan w:val="2"/>
                  <w:tcBorders>
                    <w:bottom w:val="single" w:sz="4" w:space="0" w:color="auto"/>
                  </w:tcBorders>
                  <w:shd w:val="clear" w:color="auto" w:fill="auto"/>
                </w:tcPr>
                <w:p w:rsidR="00D10EE3" w:rsidRPr="00D10EE3" w:rsidRDefault="00D10EE3" w:rsidP="006C396E">
                  <w:pPr>
                    <w:spacing w:beforeLines="40" w:before="96" w:after="40"/>
                  </w:pPr>
                  <w:r w:rsidRPr="00D10EE3">
                    <w:lastRenderedPageBreak/>
                    <w:t>Sicherheit im Labor</w:t>
                  </w:r>
                  <w:r w:rsidR="000F6EE1">
                    <w:br/>
                  </w:r>
                  <w:r w:rsidR="000F6EE1" w:rsidRPr="000F6EE1">
                    <w:rPr>
                      <w:i/>
                    </w:rPr>
                    <w:t>(</w:t>
                  </w:r>
                  <w:r w:rsidR="00DD429B" w:rsidRPr="000F6EE1">
                    <w:rPr>
                      <w:i/>
                    </w:rPr>
                    <w:t>Unterweisungsintervall jährlich</w:t>
                  </w:r>
                  <w:r w:rsidR="000F6EE1" w:rsidRPr="000F6EE1">
                    <w:rPr>
                      <w:i/>
                    </w:rPr>
                    <w:t>)</w:t>
                  </w:r>
                </w:p>
              </w:tc>
            </w:tr>
            <w:tr w:rsidR="00D10EE3" w:rsidRPr="004A1812" w:rsidTr="00F06C88">
              <w:trPr>
                <w:trHeight w:val="584"/>
              </w:trPr>
              <w:tc>
                <w:tcPr>
                  <w:tcW w:w="8080" w:type="dxa"/>
                  <w:gridSpan w:val="2"/>
                  <w:tcBorders>
                    <w:bottom w:val="single" w:sz="4" w:space="0" w:color="auto"/>
                  </w:tcBorders>
                  <w:shd w:val="clear" w:color="auto" w:fill="auto"/>
                </w:tcPr>
                <w:p w:rsidR="00DD429B" w:rsidRPr="00BB163F" w:rsidRDefault="00881509" w:rsidP="00741792">
                  <w:pPr>
                    <w:spacing w:beforeLines="40" w:before="96" w:after="40"/>
                  </w:pPr>
                  <w:r w:rsidRPr="00881509">
                    <w:t>Tätigkeiten mit Gefahrstoffen:</w:t>
                  </w:r>
                  <w:r>
                    <w:br/>
                    <w:t>- Gefahrstoffe allgemein</w:t>
                  </w:r>
                  <w:r w:rsidR="00E15C15">
                    <w:br/>
                    <w:t xml:space="preserve">- </w:t>
                  </w:r>
                  <w:r w:rsidR="00741792">
                    <w:t>GHS/</w:t>
                  </w:r>
                  <w:r w:rsidR="00E15C15">
                    <w:t>CLP – Die neue Kennzeichnung</w:t>
                  </w:r>
                  <w:r>
                    <w:br/>
                    <w:t xml:space="preserve">- </w:t>
                  </w:r>
                  <w:r w:rsidRPr="007A5D93">
                    <w:t>tiefkalt</w:t>
                  </w:r>
                  <w:r w:rsidR="00DD429B">
                    <w:t>e</w:t>
                  </w:r>
                  <w:r w:rsidRPr="007A5D93">
                    <w:t xml:space="preserve"> </w:t>
                  </w:r>
                  <w:r w:rsidR="000F6EE1">
                    <w:t>Flüssigkeiten</w:t>
                  </w:r>
                  <w:r w:rsidR="000F6EE1">
                    <w:br/>
                  </w:r>
                  <w:r w:rsidR="000F6EE1" w:rsidRPr="000F6EE1">
                    <w:rPr>
                      <w:i/>
                    </w:rPr>
                    <w:t>(</w:t>
                  </w:r>
                  <w:r w:rsidR="00DD429B" w:rsidRPr="000F6EE1">
                    <w:rPr>
                      <w:i/>
                    </w:rPr>
                    <w:t>Unterweisungsintervall jährlich</w:t>
                  </w:r>
                  <w:r w:rsidR="000F6EE1" w:rsidRPr="000F6EE1">
                    <w:rPr>
                      <w:i/>
                    </w:rPr>
                    <w:t>)</w:t>
                  </w:r>
                </w:p>
              </w:tc>
            </w:tr>
            <w:tr w:rsidR="00881509" w:rsidRPr="004A1812" w:rsidTr="00F06C88">
              <w:trPr>
                <w:trHeight w:val="584"/>
              </w:trPr>
              <w:tc>
                <w:tcPr>
                  <w:tcW w:w="8080" w:type="dxa"/>
                  <w:gridSpan w:val="2"/>
                  <w:tcBorders>
                    <w:bottom w:val="single" w:sz="4" w:space="0" w:color="auto"/>
                  </w:tcBorders>
                  <w:shd w:val="clear" w:color="auto" w:fill="auto"/>
                </w:tcPr>
                <w:p w:rsidR="00DD429B" w:rsidRPr="00881509" w:rsidRDefault="00881509" w:rsidP="006C396E">
                  <w:pPr>
                    <w:spacing w:beforeLines="40" w:before="96" w:after="40"/>
                  </w:pPr>
                  <w:r>
                    <w:t>Hautschutz</w:t>
                  </w:r>
                  <w:r w:rsidR="000F6EE1">
                    <w:br/>
                  </w:r>
                  <w:r w:rsidR="000F6EE1" w:rsidRPr="000F6EE1">
                    <w:rPr>
                      <w:i/>
                    </w:rPr>
                    <w:t>(</w:t>
                  </w:r>
                  <w:r w:rsidR="00DD429B" w:rsidRPr="000F6EE1">
                    <w:rPr>
                      <w:i/>
                    </w:rPr>
                    <w:t>Unterweisungsintervall jährlich</w:t>
                  </w:r>
                  <w:r w:rsidR="000F6EE1" w:rsidRPr="000F6EE1">
                    <w:rPr>
                      <w:i/>
                    </w:rPr>
                    <w:t>)</w:t>
                  </w:r>
                </w:p>
              </w:tc>
            </w:tr>
            <w:tr w:rsidR="00881509" w:rsidRPr="004A1812" w:rsidTr="00F06C88">
              <w:trPr>
                <w:trHeight w:val="584"/>
              </w:trPr>
              <w:tc>
                <w:tcPr>
                  <w:tcW w:w="8080" w:type="dxa"/>
                  <w:gridSpan w:val="2"/>
                  <w:tcBorders>
                    <w:bottom w:val="single" w:sz="4" w:space="0" w:color="auto"/>
                  </w:tcBorders>
                  <w:shd w:val="clear" w:color="auto" w:fill="auto"/>
                </w:tcPr>
                <w:p w:rsidR="00881509" w:rsidRPr="00881509" w:rsidRDefault="00881509" w:rsidP="006C396E">
                  <w:pPr>
                    <w:spacing w:beforeLines="40" w:before="96" w:after="40"/>
                  </w:pPr>
                  <w:r>
                    <w:t xml:space="preserve">Sonderabfall – Entsorgung von </w:t>
                  </w:r>
                  <w:r w:rsidR="000F6EE1">
                    <w:t>Gefahrstoffen mit Damaris</w:t>
                  </w:r>
                  <w:r w:rsidR="000F6EE1">
                    <w:br/>
                  </w:r>
                  <w:r w:rsidR="000F6EE1">
                    <w:rPr>
                      <w:i/>
                    </w:rPr>
                    <w:t>(</w:t>
                  </w:r>
                  <w:r w:rsidR="00DD429B" w:rsidRPr="000F6EE1">
                    <w:rPr>
                      <w:i/>
                    </w:rPr>
                    <w:t>Unterweisung</w:t>
                  </w:r>
                  <w:r w:rsidR="00E523D2">
                    <w:rPr>
                      <w:i/>
                    </w:rPr>
                    <w:t>sintervall nach Bedarf</w:t>
                  </w:r>
                  <w:r w:rsidR="000F6EE1">
                    <w:rPr>
                      <w:i/>
                    </w:rPr>
                    <w:t>)</w:t>
                  </w:r>
                </w:p>
              </w:tc>
            </w:tr>
            <w:tr w:rsidR="00AF4BF8" w:rsidRPr="004A1812" w:rsidTr="00F06C88">
              <w:trPr>
                <w:trHeight w:val="584"/>
              </w:trPr>
              <w:tc>
                <w:tcPr>
                  <w:tcW w:w="8080" w:type="dxa"/>
                  <w:gridSpan w:val="2"/>
                  <w:tcBorders>
                    <w:left w:val="nil"/>
                    <w:bottom w:val="nil"/>
                    <w:right w:val="nil"/>
                  </w:tcBorders>
                  <w:shd w:val="clear" w:color="auto" w:fill="auto"/>
                </w:tcPr>
                <w:p w:rsidR="00AF4BF8" w:rsidRPr="007A3235" w:rsidRDefault="00AF4BF8" w:rsidP="00B6508F">
                  <w:pPr>
                    <w:spacing w:before="120" w:after="40"/>
                  </w:pPr>
                  <w:r w:rsidRPr="00B6508F">
                    <w:rPr>
                      <w:sz w:val="22"/>
                      <w:szCs w:val="22"/>
                    </w:rPr>
                    <w:t>Daneben sind zu den Sonderthemen</w:t>
                  </w:r>
                  <w:r w:rsidR="00741792">
                    <w:rPr>
                      <w:sz w:val="22"/>
                      <w:szCs w:val="22"/>
                    </w:rPr>
                    <w:t>,</w:t>
                  </w:r>
                  <w:r w:rsidRPr="00B6508F">
                    <w:rPr>
                      <w:sz w:val="22"/>
                      <w:szCs w:val="22"/>
                    </w:rPr>
                    <w:t xml:space="preserve"> die in Ihrer AG / Abt. eine Rolle spielen</w:t>
                  </w:r>
                  <w:r w:rsidR="00741792">
                    <w:rPr>
                      <w:sz w:val="22"/>
                      <w:szCs w:val="22"/>
                    </w:rPr>
                    <w:t>,</w:t>
                  </w:r>
                  <w:r w:rsidRPr="00B6508F">
                    <w:rPr>
                      <w:sz w:val="22"/>
                      <w:szCs w:val="22"/>
                    </w:rPr>
                    <w:t xml:space="preserve"> ebenfalls Unterweisungen durchzufüh</w:t>
                  </w:r>
                  <w:r w:rsidR="00370FC5">
                    <w:rPr>
                      <w:sz w:val="22"/>
                      <w:szCs w:val="22"/>
                    </w:rPr>
                    <w:t>ren – siehe gesonderte Erweiterungs-</w:t>
                  </w:r>
                  <w:r w:rsidRPr="00B6508F">
                    <w:rPr>
                      <w:sz w:val="22"/>
                      <w:szCs w:val="22"/>
                    </w:rPr>
                    <w:t>bögen</w:t>
                  </w:r>
                  <w:r>
                    <w:t>.</w:t>
                  </w:r>
                </w:p>
              </w:tc>
            </w:tr>
          </w:tbl>
          <w:p w:rsidR="00AF4BF8" w:rsidRPr="00FA1AC1" w:rsidRDefault="00AF4BF8" w:rsidP="00B6508F">
            <w:pPr>
              <w:spacing w:before="60" w:after="0"/>
            </w:pPr>
          </w:p>
        </w:tc>
      </w:tr>
      <w:tr w:rsidR="00AF4BF8" w:rsidRPr="004A1812" w:rsidTr="00F06C88">
        <w:trPr>
          <w:trHeight w:val="1428"/>
        </w:trPr>
        <w:tc>
          <w:tcPr>
            <w:tcW w:w="579" w:type="dxa"/>
            <w:tcBorders>
              <w:right w:val="nil"/>
            </w:tcBorders>
            <w:shd w:val="clear" w:color="auto" w:fill="FFFFFF"/>
          </w:tcPr>
          <w:p w:rsidR="00AF4BF8" w:rsidRPr="004A1812" w:rsidRDefault="00AF4BF8" w:rsidP="00B6508F">
            <w:pPr>
              <w:spacing w:before="120"/>
              <w:ind w:left="-130"/>
              <w:jc w:val="center"/>
            </w:pPr>
            <w:r w:rsidRPr="004A1812">
              <w:lastRenderedPageBreak/>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shd w:val="clear" w:color="auto" w:fill="FFFFFF"/>
          </w:tcPr>
          <w:p w:rsidR="00AF4BF8" w:rsidRPr="004A1812" w:rsidRDefault="00AF4BF8" w:rsidP="00B6508F">
            <w:pPr>
              <w:spacing w:before="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AF4BF8" w:rsidRPr="004A1812" w:rsidRDefault="00AF4BF8" w:rsidP="00B6508F">
            <w:pPr>
              <w:spacing w:before="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8325" w:type="dxa"/>
            <w:tcBorders>
              <w:left w:val="single" w:sz="4" w:space="0" w:color="auto"/>
            </w:tcBorders>
            <w:shd w:val="clear" w:color="auto" w:fill="FFFFFF"/>
          </w:tcPr>
          <w:p w:rsidR="006B12C4" w:rsidRPr="006B12C4" w:rsidRDefault="00AF4BF8" w:rsidP="00E15C15">
            <w:pPr>
              <w:pStyle w:val="berschrift2"/>
              <w:numPr>
                <w:ilvl w:val="2"/>
                <w:numId w:val="6"/>
              </w:numPr>
              <w:rPr>
                <w:i/>
                <w:color w:val="0000FF"/>
              </w:rPr>
            </w:pPr>
            <w:r w:rsidRPr="00803713">
              <w:t xml:space="preserve">Wiederkehrende Unterweisungen </w:t>
            </w:r>
            <w:r w:rsidR="00BB163F">
              <w:t>der</w:t>
            </w:r>
            <w:r w:rsidRPr="00803713">
              <w:t xml:space="preserve"> Beschäftigten erfolgen regelmäßig</w:t>
            </w:r>
            <w:r w:rsidR="00B824B3">
              <w:t xml:space="preserve"> s.o</w:t>
            </w:r>
            <w:r w:rsidR="007B7042">
              <w:t>.</w:t>
            </w:r>
            <w:r w:rsidR="00B824B3">
              <w:t>,</w:t>
            </w:r>
            <w:r w:rsidRPr="00803713">
              <w:t xml:space="preserve"> </w:t>
            </w:r>
            <w:r w:rsidR="00B824B3">
              <w:t xml:space="preserve">bei Arbeiten mit Gefährdungspotential </w:t>
            </w:r>
            <w:r w:rsidRPr="00803713">
              <w:t>min</w:t>
            </w:r>
            <w:r w:rsidR="00C17CC8">
              <w:t xml:space="preserve">destens jedoch einmal jährlich </w:t>
            </w:r>
            <w:r w:rsidR="00B824B3">
              <w:t>(mündlich,</w:t>
            </w:r>
            <w:r w:rsidR="00D45C50">
              <w:t xml:space="preserve"> orts- und tätigkeitsbezogen oder</w:t>
            </w:r>
            <w:r w:rsidR="00B824B3">
              <w:t xml:space="preserve"> über E-Learning Module)</w:t>
            </w:r>
            <w:r w:rsidR="00B824B3" w:rsidRPr="007405C2">
              <w:t>.</w:t>
            </w:r>
            <w:r w:rsidR="00B824B3">
              <w:br/>
            </w:r>
            <w:r w:rsidR="00BF4AD4" w:rsidRPr="00BF4AD4">
              <w:rPr>
                <w:i/>
                <w:szCs w:val="20"/>
                <w:u w:val="single"/>
              </w:rPr>
              <w:t>Anmerkung:</w:t>
            </w:r>
            <w:r w:rsidR="00BF4AD4" w:rsidRPr="00BF4AD4">
              <w:rPr>
                <w:i/>
                <w:szCs w:val="20"/>
              </w:rPr>
              <w:t xml:space="preserve"> </w:t>
            </w:r>
            <w:r w:rsidRPr="00BF4AD4">
              <w:rPr>
                <w:i/>
                <w:szCs w:val="20"/>
              </w:rPr>
              <w:t xml:space="preserve">Insbesondere </w:t>
            </w:r>
            <w:r w:rsidR="00BF4AD4">
              <w:rPr>
                <w:i/>
                <w:szCs w:val="20"/>
              </w:rPr>
              <w:t>sind auch</w:t>
            </w:r>
            <w:r w:rsidR="00BF4AD4" w:rsidRPr="00BF4AD4">
              <w:rPr>
                <w:i/>
                <w:szCs w:val="20"/>
              </w:rPr>
              <w:t xml:space="preserve"> Arbeitsplatzwechsel, </w:t>
            </w:r>
            <w:r w:rsidRPr="00BF4AD4">
              <w:rPr>
                <w:i/>
                <w:szCs w:val="20"/>
              </w:rPr>
              <w:t>besonders schutzbedürftige Personen (Juge</w:t>
            </w:r>
            <w:r w:rsidR="00BF4AD4" w:rsidRPr="00BF4AD4">
              <w:rPr>
                <w:i/>
                <w:szCs w:val="20"/>
              </w:rPr>
              <w:t>ndliche, Schwangere</w:t>
            </w:r>
            <w:r w:rsidR="00B824B3" w:rsidRPr="00BF4AD4">
              <w:rPr>
                <w:i/>
                <w:szCs w:val="20"/>
              </w:rPr>
              <w:t xml:space="preserve"> </w:t>
            </w:r>
            <w:r w:rsidR="00BF4AD4">
              <w:rPr>
                <w:i/>
                <w:szCs w:val="20"/>
              </w:rPr>
              <w:t>und Personen mit Behinderung</w:t>
            </w:r>
            <w:r w:rsidR="00D45C50">
              <w:rPr>
                <w:i/>
                <w:szCs w:val="20"/>
              </w:rPr>
              <w:t>)</w:t>
            </w:r>
            <w:r w:rsidR="00BF4AD4">
              <w:rPr>
                <w:i/>
                <w:szCs w:val="20"/>
              </w:rPr>
              <w:t xml:space="preserve"> zu berücksichtigen</w:t>
            </w:r>
            <w:r w:rsidR="00B824B3" w:rsidRPr="00BF4AD4">
              <w:rPr>
                <w:i/>
                <w:szCs w:val="20"/>
              </w:rPr>
              <w:t>.</w:t>
            </w:r>
            <w:r w:rsidR="00B824B3" w:rsidRPr="00BF4AD4">
              <w:rPr>
                <w:i/>
                <w:szCs w:val="20"/>
              </w:rPr>
              <w:br/>
            </w:r>
            <w:r w:rsidR="00BF4AD4">
              <w:rPr>
                <w:i/>
                <w:szCs w:val="20"/>
              </w:rPr>
              <w:t>F</w:t>
            </w:r>
            <w:r w:rsidR="00BF4AD4" w:rsidRPr="00BF4AD4">
              <w:rPr>
                <w:i/>
                <w:szCs w:val="20"/>
              </w:rPr>
              <w:t xml:space="preserve">ür fremdsprachige Beschäftigte muss </w:t>
            </w:r>
            <w:r w:rsidR="00BF4AD4">
              <w:rPr>
                <w:i/>
                <w:szCs w:val="20"/>
              </w:rPr>
              <w:t>d</w:t>
            </w:r>
            <w:r w:rsidR="00B824B3" w:rsidRPr="00BF4AD4">
              <w:rPr>
                <w:i/>
                <w:szCs w:val="20"/>
              </w:rPr>
              <w:t>ie</w:t>
            </w:r>
            <w:r w:rsidRPr="00BF4AD4">
              <w:rPr>
                <w:i/>
                <w:szCs w:val="20"/>
              </w:rPr>
              <w:t xml:space="preserve"> Unterweisung ggf. zusätzlich in einer verständlichen Sprache (z. B. Englisch) erfolgen.</w:t>
            </w:r>
            <w:r w:rsidR="00D45C50">
              <w:rPr>
                <w:i/>
                <w:szCs w:val="20"/>
              </w:rPr>
              <w:br/>
            </w:r>
            <w:r w:rsidR="0044750F" w:rsidRPr="00A60E53">
              <w:rPr>
                <w:i/>
              </w:rPr>
              <w:t>(</w:t>
            </w:r>
            <w:r w:rsidR="0044750F">
              <w:rPr>
                <w:i/>
              </w:rPr>
              <w:t xml:space="preserve">siehe </w:t>
            </w:r>
            <w:r w:rsidR="0044750F" w:rsidRPr="00A60E53">
              <w:rPr>
                <w:i/>
              </w:rPr>
              <w:t>Merkblatt „Durchführung von Unterweisungen“)</w:t>
            </w:r>
            <w:r w:rsidR="0044750F">
              <w:rPr>
                <w:i/>
                <w:color w:val="0000FF"/>
              </w:rPr>
              <w:br/>
            </w:r>
            <w:r w:rsidR="0044750F" w:rsidRPr="00A60E53">
              <w:rPr>
                <w:rStyle w:val="Hyperlink"/>
                <w:i/>
                <w:color w:val="auto"/>
                <w:sz w:val="20"/>
                <w:szCs w:val="20"/>
              </w:rPr>
              <w:t>https://www.uni-konstanz.de/agu/arbeitssicherheit-und-arbeitsmedizin/betriebsanweisungen-und-unterweisungen/unterweisunge-learning/</w:t>
            </w:r>
          </w:p>
        </w:tc>
      </w:tr>
      <w:tr w:rsidR="00AF4BF8" w:rsidRPr="004A1812" w:rsidTr="00F06C88">
        <w:trPr>
          <w:trHeight w:val="737"/>
        </w:trPr>
        <w:tc>
          <w:tcPr>
            <w:tcW w:w="579" w:type="dxa"/>
            <w:tcBorders>
              <w:right w:val="nil"/>
            </w:tcBorders>
            <w:shd w:val="clear" w:color="auto" w:fill="FFFFFF"/>
          </w:tcPr>
          <w:p w:rsidR="00AF4BF8" w:rsidRPr="004A1812" w:rsidRDefault="00AF4BF8"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AF4BF8" w:rsidRDefault="00AF4BF8"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AF4BF8" w:rsidRPr="004A1812" w:rsidRDefault="00AF4BF8"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25" w:type="dxa"/>
            <w:tcBorders>
              <w:left w:val="single" w:sz="4" w:space="0" w:color="auto"/>
            </w:tcBorders>
            <w:shd w:val="clear" w:color="auto" w:fill="FFFFFF"/>
          </w:tcPr>
          <w:p w:rsidR="00AF4BF8" w:rsidRPr="004A1812" w:rsidRDefault="00AF4BF8" w:rsidP="000A15A0">
            <w:pPr>
              <w:pStyle w:val="berschrift2"/>
              <w:numPr>
                <w:ilvl w:val="2"/>
                <w:numId w:val="6"/>
              </w:numPr>
            </w:pPr>
            <w:r w:rsidRPr="00803713">
              <w:t>Unterweisungen (Inhalt, Deutsch / Englisch, Datum und Unterschrift der Teilnehmer</w:t>
            </w:r>
            <w:r w:rsidR="00C17CC8">
              <w:t>Innen</w:t>
            </w:r>
            <w:r w:rsidRPr="00803713">
              <w:t>) werden dokumentiert.</w:t>
            </w:r>
            <w:r>
              <w:t xml:space="preserve"> </w:t>
            </w:r>
            <w:r w:rsidR="00C17CC8">
              <w:br/>
            </w:r>
            <w:r w:rsidR="0044750F" w:rsidRPr="00A60E53">
              <w:t>(</w:t>
            </w:r>
            <w:r w:rsidR="0044750F">
              <w:t xml:space="preserve">siehe </w:t>
            </w:r>
            <w:r w:rsidR="0044750F" w:rsidRPr="00A60E53">
              <w:t>Formular „Nachweis für erfolgte Sicherheitsunterweisung“)</w:t>
            </w:r>
            <w:r w:rsidR="0044750F" w:rsidRPr="00A60E53">
              <w:br/>
            </w:r>
            <w:r w:rsidR="0044750F" w:rsidRPr="00A60E53">
              <w:rPr>
                <w:rStyle w:val="Hyperlink"/>
                <w:i/>
                <w:color w:val="auto"/>
                <w:sz w:val="20"/>
                <w:szCs w:val="20"/>
              </w:rPr>
              <w:t>https://www.uni-konstanz.de/agu/arbeitssicherheit-und-arbeitsmedizin/betriebsanweisungen-und-unterweisungen/unterweisunge-learning/</w:t>
            </w:r>
          </w:p>
        </w:tc>
      </w:tr>
      <w:tr w:rsidR="003B585D" w:rsidRPr="004A1812" w:rsidTr="00F06C88">
        <w:trPr>
          <w:trHeight w:val="709"/>
        </w:trPr>
        <w:tc>
          <w:tcPr>
            <w:tcW w:w="579" w:type="dxa"/>
            <w:tcBorders>
              <w:right w:val="nil"/>
            </w:tcBorders>
            <w:shd w:val="clear" w:color="auto" w:fill="FFFFFF"/>
          </w:tcPr>
          <w:p w:rsidR="003B585D" w:rsidRPr="004A1812" w:rsidRDefault="003B585D"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3B585D" w:rsidRDefault="003B585D"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3B585D" w:rsidRPr="004A1812" w:rsidRDefault="003B585D"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25" w:type="dxa"/>
            <w:tcBorders>
              <w:left w:val="single" w:sz="4" w:space="0" w:color="auto"/>
            </w:tcBorders>
            <w:shd w:val="clear" w:color="auto" w:fill="FFFFFF"/>
          </w:tcPr>
          <w:p w:rsidR="003B585D" w:rsidRPr="004A1812" w:rsidRDefault="003B585D" w:rsidP="000A15A0">
            <w:pPr>
              <w:pStyle w:val="berschrift2"/>
              <w:numPr>
                <w:ilvl w:val="2"/>
                <w:numId w:val="6"/>
              </w:numPr>
            </w:pPr>
            <w:r w:rsidRPr="00803713">
              <w:t>Unfälle, „Beinaheunfälle“ etc. werden zum Anlass genommen, die daraus gewonnenen Erkenntnisse den Beschäftigten zu vermitteln.</w:t>
            </w:r>
            <w:r w:rsidRPr="00803713">
              <w:br/>
              <w:t xml:space="preserve">Die Gefährdungsbeurteilung ist </w:t>
            </w:r>
            <w:r w:rsidR="00B824B3">
              <w:t xml:space="preserve">ggf. </w:t>
            </w:r>
            <w:r w:rsidRPr="00803713">
              <w:t>hinsichtlich des Unfallgeschehens zu überarbeiten.</w:t>
            </w:r>
          </w:p>
        </w:tc>
      </w:tr>
      <w:tr w:rsidR="003B585D" w:rsidRPr="004A1812" w:rsidTr="00F06C88">
        <w:trPr>
          <w:trHeight w:val="731"/>
        </w:trPr>
        <w:tc>
          <w:tcPr>
            <w:tcW w:w="579" w:type="dxa"/>
            <w:tcBorders>
              <w:right w:val="nil"/>
            </w:tcBorders>
            <w:shd w:val="clear" w:color="auto" w:fill="FFFFFF"/>
          </w:tcPr>
          <w:p w:rsidR="003B585D" w:rsidRPr="004A1812" w:rsidRDefault="003B585D"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3B585D" w:rsidRDefault="003B585D"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3B585D" w:rsidRPr="004A1812" w:rsidRDefault="003B585D"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25" w:type="dxa"/>
            <w:tcBorders>
              <w:left w:val="single" w:sz="4" w:space="0" w:color="auto"/>
            </w:tcBorders>
            <w:shd w:val="clear" w:color="auto" w:fill="FFFFFF"/>
          </w:tcPr>
          <w:p w:rsidR="003B585D" w:rsidRPr="00B6508F" w:rsidRDefault="003B585D" w:rsidP="000A15A0">
            <w:pPr>
              <w:pStyle w:val="berschrift2"/>
              <w:numPr>
                <w:ilvl w:val="2"/>
                <w:numId w:val="6"/>
              </w:numPr>
            </w:pPr>
            <w:r w:rsidRPr="00803713">
              <w:t>Die Einführung neuer Betriebsmittel, Gefahrstoffe, Arbeitsverfahren</w:t>
            </w:r>
            <w:r w:rsidR="00A014F1">
              <w:t>, organisatorischen Regelungen</w:t>
            </w:r>
            <w:r w:rsidRPr="00803713">
              <w:t xml:space="preserve"> etc. wird bei Unterweisungen berücksichtigt.</w:t>
            </w:r>
          </w:p>
        </w:tc>
      </w:tr>
      <w:tr w:rsidR="003B585D" w:rsidRPr="004A1812" w:rsidTr="00F06C88">
        <w:trPr>
          <w:trHeight w:val="782"/>
        </w:trPr>
        <w:tc>
          <w:tcPr>
            <w:tcW w:w="579" w:type="dxa"/>
            <w:tcBorders>
              <w:bottom w:val="single" w:sz="4" w:space="0" w:color="auto"/>
              <w:right w:val="nil"/>
            </w:tcBorders>
            <w:shd w:val="clear" w:color="auto" w:fill="FFFFFF"/>
          </w:tcPr>
          <w:p w:rsidR="003B585D" w:rsidRPr="004A1812" w:rsidRDefault="003B585D"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tcBorders>
              <w:bottom w:val="single" w:sz="4" w:space="0" w:color="auto"/>
            </w:tcBorders>
            <w:shd w:val="clear" w:color="auto" w:fill="FFFFFF"/>
          </w:tcPr>
          <w:p w:rsidR="003B585D" w:rsidRDefault="003B585D"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bottom w:val="single" w:sz="4" w:space="0" w:color="auto"/>
              <w:right w:val="single" w:sz="4" w:space="0" w:color="auto"/>
            </w:tcBorders>
            <w:shd w:val="clear" w:color="auto" w:fill="FFFFFF"/>
          </w:tcPr>
          <w:p w:rsidR="003B585D" w:rsidRPr="004A1812" w:rsidRDefault="003B585D"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25" w:type="dxa"/>
            <w:tcBorders>
              <w:left w:val="single" w:sz="4" w:space="0" w:color="auto"/>
              <w:bottom w:val="single" w:sz="4" w:space="0" w:color="auto"/>
            </w:tcBorders>
            <w:shd w:val="clear" w:color="auto" w:fill="FFFFFF"/>
          </w:tcPr>
          <w:p w:rsidR="003B585D" w:rsidRPr="004A1812" w:rsidRDefault="00BB1F25" w:rsidP="000A15A0">
            <w:pPr>
              <w:pStyle w:val="berschrift2"/>
              <w:numPr>
                <w:ilvl w:val="2"/>
                <w:numId w:val="6"/>
              </w:numPr>
            </w:pPr>
            <w:r>
              <w:t>Bei E-Learning-Unterweisungen</w:t>
            </w:r>
            <w:r w:rsidRPr="00803713">
              <w:t xml:space="preserve"> </w:t>
            </w:r>
            <w:r>
              <w:t>ist d</w:t>
            </w:r>
            <w:r w:rsidR="003B585D" w:rsidRPr="00803713">
              <w:t xml:space="preserve">as Ergebnis der Verständniskontrolle </w:t>
            </w:r>
            <w:r>
              <w:t xml:space="preserve">(Test) </w:t>
            </w:r>
            <w:r w:rsidR="00A014F1">
              <w:t>dem Verantwortlichen</w:t>
            </w:r>
            <w:r w:rsidR="003A7867">
              <w:t xml:space="preserve"> zu</w:t>
            </w:r>
            <w:r w:rsidR="00A014F1">
              <w:t xml:space="preserve"> </w:t>
            </w:r>
            <w:r w:rsidR="00793A63">
              <w:t>ü</w:t>
            </w:r>
            <w:r w:rsidR="00A014F1">
              <w:t>bergeben</w:t>
            </w:r>
            <w:r w:rsidR="00B824B3">
              <w:t xml:space="preserve"> und </w:t>
            </w:r>
            <w:r w:rsidR="003B585D" w:rsidRPr="00803713">
              <w:t xml:space="preserve">dient </w:t>
            </w:r>
            <w:r w:rsidR="00B824B3">
              <w:t xml:space="preserve">diesem </w:t>
            </w:r>
            <w:r w:rsidR="003B585D" w:rsidRPr="00803713">
              <w:t>als Teilnahmebestätigung der Selbst-Lern-Unterweisungen.</w:t>
            </w:r>
          </w:p>
        </w:tc>
      </w:tr>
    </w:tbl>
    <w:p w:rsidR="00E74D56" w:rsidRDefault="00E74D56">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79"/>
        <w:gridCol w:w="582"/>
        <w:gridCol w:w="582"/>
        <w:gridCol w:w="8288"/>
      </w:tblGrid>
      <w:tr w:rsidR="001B0E1D" w:rsidRPr="004A1812" w:rsidTr="004A2F11">
        <w:trPr>
          <w:cantSplit/>
          <w:trHeight w:val="441"/>
        </w:trPr>
        <w:tc>
          <w:tcPr>
            <w:tcW w:w="579" w:type="dxa"/>
            <w:tcBorders>
              <w:right w:val="nil"/>
            </w:tcBorders>
            <w:shd w:val="clear" w:color="auto" w:fill="E6E6E6"/>
          </w:tcPr>
          <w:p w:rsidR="001B0E1D" w:rsidRPr="00B6508F" w:rsidRDefault="001B0E1D" w:rsidP="00991EFA">
            <w:pPr>
              <w:spacing w:before="120" w:after="0"/>
              <w:rPr>
                <w:rFonts w:cs="Arial"/>
                <w:b/>
                <w:sz w:val="16"/>
                <w:szCs w:val="16"/>
              </w:rPr>
            </w:pPr>
            <w:r w:rsidRPr="00B6508F">
              <w:rPr>
                <w:rFonts w:cs="Arial"/>
                <w:b/>
                <w:sz w:val="16"/>
                <w:szCs w:val="16"/>
              </w:rPr>
              <w:lastRenderedPageBreak/>
              <w:t>n. z.</w:t>
            </w:r>
          </w:p>
        </w:tc>
        <w:tc>
          <w:tcPr>
            <w:tcW w:w="582" w:type="dxa"/>
            <w:shd w:val="clear" w:color="auto" w:fill="E6E6E6"/>
          </w:tcPr>
          <w:p w:rsidR="001B0E1D" w:rsidRPr="00B6508F" w:rsidRDefault="001B0E1D" w:rsidP="00991EFA">
            <w:pPr>
              <w:spacing w:before="120" w:after="0"/>
              <w:rPr>
                <w:rFonts w:cs="Arial"/>
                <w:b/>
                <w:sz w:val="16"/>
                <w:szCs w:val="16"/>
              </w:rPr>
            </w:pPr>
            <w:r w:rsidRPr="00B6508F">
              <w:rPr>
                <w:rFonts w:cs="Arial"/>
                <w:b/>
                <w:sz w:val="16"/>
                <w:szCs w:val="16"/>
              </w:rPr>
              <w:t>erl.</w:t>
            </w:r>
          </w:p>
        </w:tc>
        <w:tc>
          <w:tcPr>
            <w:tcW w:w="582" w:type="dxa"/>
            <w:tcBorders>
              <w:right w:val="single" w:sz="4" w:space="0" w:color="auto"/>
            </w:tcBorders>
            <w:shd w:val="clear" w:color="auto" w:fill="E6E6E6"/>
          </w:tcPr>
          <w:p w:rsidR="001B0E1D" w:rsidRPr="00B6508F" w:rsidRDefault="001B0E1D" w:rsidP="00991EFA">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288" w:type="dxa"/>
            <w:tcBorders>
              <w:left w:val="single" w:sz="4" w:space="0" w:color="auto"/>
            </w:tcBorders>
            <w:shd w:val="clear" w:color="auto" w:fill="E6E6E6"/>
          </w:tcPr>
          <w:p w:rsidR="001B0E1D" w:rsidRPr="00E02BEB" w:rsidRDefault="001B0E1D" w:rsidP="001B0E1D">
            <w:pPr>
              <w:pStyle w:val="berschrift2"/>
              <w:rPr>
                <w:sz w:val="24"/>
              </w:rPr>
            </w:pPr>
            <w:r w:rsidRPr="00E02BEB">
              <w:rPr>
                <w:b/>
                <w:sz w:val="24"/>
              </w:rPr>
              <w:t>Betriebsanweisungen / Laborordnung</w:t>
            </w:r>
          </w:p>
        </w:tc>
      </w:tr>
      <w:tr w:rsidR="00194D6D" w:rsidRPr="004A1812" w:rsidTr="004A2F11">
        <w:trPr>
          <w:cantSplit/>
          <w:trHeight w:val="782"/>
        </w:trPr>
        <w:tc>
          <w:tcPr>
            <w:tcW w:w="579"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tcPr>
          <w:p w:rsidR="00194D6D" w:rsidRDefault="00AC3571" w:rsidP="000A15A0">
            <w:pPr>
              <w:pStyle w:val="berschrift2"/>
              <w:numPr>
                <w:ilvl w:val="2"/>
                <w:numId w:val="6"/>
              </w:numPr>
            </w:pPr>
            <w:r>
              <w:rPr>
                <w:szCs w:val="22"/>
              </w:rPr>
              <w:t>Es wurden Betriebsanweisungen zu folgenden Tätigkeiten erstellt:</w:t>
            </w:r>
            <w:r>
              <w:rPr>
                <w:szCs w:val="22"/>
              </w:rPr>
              <w:br/>
              <w:t>- Umgang mit Druckgasflaschen</w:t>
            </w:r>
            <w:r>
              <w:rPr>
                <w:szCs w:val="22"/>
              </w:rPr>
              <w:br/>
              <w:t>- Umgang mit tiefkalten Flüssigkeiten</w:t>
            </w:r>
            <w:r>
              <w:rPr>
                <w:szCs w:val="22"/>
              </w:rPr>
              <w:br/>
              <w:t>- Arbeiten im Abzug</w:t>
            </w:r>
            <w:r>
              <w:rPr>
                <w:szCs w:val="22"/>
              </w:rPr>
              <w:br/>
              <w:t>- Umgang mit Gefahrstoffen – allgemein / Spezielle Gefahrstoffe</w:t>
            </w:r>
            <w:r>
              <w:rPr>
                <w:szCs w:val="22"/>
              </w:rPr>
              <w:br/>
              <w:t>- Magnetfelder</w:t>
            </w:r>
            <w:r>
              <w:rPr>
                <w:szCs w:val="22"/>
              </w:rPr>
              <w:br/>
            </w:r>
            <w:r w:rsidR="00CD4BA3">
              <w:t>(Musterentwürfe zu Betriebsanweisungen zu Gefahrstoffen, Laborgeräten, Arbeitsverfahren etc. sind auf den Internetseiten der Arbeitssicherheit vorhanden. Sie sind ggf. noch um arbeitsplatzspezifische Bedingungen zu ergänzen.)</w:t>
            </w:r>
            <w:r w:rsidR="00CD4BA3">
              <w:rPr>
                <w:color w:val="0000FF"/>
              </w:rPr>
              <w:br/>
            </w:r>
            <w:r w:rsidR="00CD4BA3" w:rsidRPr="00CD4BA3">
              <w:rPr>
                <w:rStyle w:val="Hyperlink"/>
                <w:i/>
                <w:color w:val="auto"/>
                <w:sz w:val="20"/>
                <w:szCs w:val="20"/>
              </w:rPr>
              <w:t>https://www.uni-konstanz.de/agu/arbeitssicherheit-und-arbeitsmedizin/betriebsanweisungen-und-unterweisungen/</w:t>
            </w:r>
          </w:p>
        </w:tc>
      </w:tr>
      <w:tr w:rsidR="00194D6D" w:rsidRPr="004A1812" w:rsidTr="004A2F11">
        <w:trPr>
          <w:cantSplit/>
          <w:trHeight w:val="782"/>
        </w:trPr>
        <w:tc>
          <w:tcPr>
            <w:tcW w:w="579"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tcPr>
          <w:p w:rsidR="00194D6D" w:rsidRDefault="00194D6D" w:rsidP="000A15A0">
            <w:pPr>
              <w:pStyle w:val="berschrift2"/>
              <w:numPr>
                <w:ilvl w:val="2"/>
                <w:numId w:val="6"/>
              </w:numPr>
            </w:pPr>
            <w:r>
              <w:t>Die Betriebsanweisungen werden für jeden zugänglich im Arbeitsbereich aufbewahrt</w:t>
            </w:r>
            <w:r w:rsidR="003A7867">
              <w:t>.</w:t>
            </w:r>
          </w:p>
        </w:tc>
      </w:tr>
      <w:tr w:rsidR="00194D6D" w:rsidRPr="004A1812" w:rsidTr="004A2F11">
        <w:trPr>
          <w:cantSplit/>
          <w:trHeight w:val="782"/>
        </w:trPr>
        <w:tc>
          <w:tcPr>
            <w:tcW w:w="579"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tcPr>
          <w:p w:rsidR="00194D6D" w:rsidRDefault="00194D6D" w:rsidP="000A15A0">
            <w:pPr>
              <w:pStyle w:val="berschrift2"/>
              <w:numPr>
                <w:ilvl w:val="2"/>
                <w:numId w:val="6"/>
              </w:numPr>
            </w:pPr>
            <w:r>
              <w:t>Die Betriebsanweisungen dienen als Grundlage für Unterweisungen</w:t>
            </w:r>
            <w:r w:rsidR="003A7867">
              <w:t>.</w:t>
            </w:r>
          </w:p>
        </w:tc>
      </w:tr>
      <w:tr w:rsidR="00194D6D" w:rsidRPr="004A1812" w:rsidTr="004A2F11">
        <w:trPr>
          <w:cantSplit/>
          <w:trHeight w:val="782"/>
        </w:trPr>
        <w:tc>
          <w:tcPr>
            <w:tcW w:w="579"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tcPr>
          <w:p w:rsidR="00CD4BA3" w:rsidRPr="00CD4BA3" w:rsidRDefault="00AC3571" w:rsidP="00AC3571">
            <w:pPr>
              <w:pStyle w:val="berschrift2"/>
              <w:numPr>
                <w:ilvl w:val="2"/>
                <w:numId w:val="6"/>
              </w:numPr>
            </w:pPr>
            <w:r w:rsidRPr="00CF7D30">
              <w:rPr>
                <w:szCs w:val="22"/>
              </w:rPr>
              <w:t xml:space="preserve">Es ist eine an die </w:t>
            </w:r>
            <w:r>
              <w:rPr>
                <w:szCs w:val="22"/>
              </w:rPr>
              <w:t>Arbeitsbedingungen des NMR-Zentrums</w:t>
            </w:r>
            <w:r w:rsidRPr="00CF7D30">
              <w:rPr>
                <w:szCs w:val="22"/>
              </w:rPr>
              <w:t xml:space="preserve"> angepasste Laborordnung vorha</w:t>
            </w:r>
            <w:r w:rsidRPr="00CF7D30">
              <w:rPr>
                <w:szCs w:val="22"/>
              </w:rPr>
              <w:t>n</w:t>
            </w:r>
            <w:r w:rsidRPr="00CF7D30">
              <w:rPr>
                <w:szCs w:val="22"/>
              </w:rPr>
              <w:t>den.</w:t>
            </w:r>
          </w:p>
          <w:p w:rsidR="00CD4BA3" w:rsidRPr="00E74F77" w:rsidRDefault="00CD4BA3" w:rsidP="00E74F77">
            <w:pPr>
              <w:pStyle w:val="berschrift3"/>
            </w:pPr>
            <w:r w:rsidRPr="00E74F77">
              <w:t>(</w:t>
            </w:r>
            <w:r w:rsidRPr="00E74F77">
              <w:rPr>
                <w:rStyle w:val="Hyperlink"/>
                <w:color w:val="auto"/>
                <w:u w:val="none"/>
              </w:rPr>
              <w:t>siehe dazu</w:t>
            </w:r>
            <w:r w:rsidRPr="00E74F77">
              <w:t xml:space="preserve"> </w:t>
            </w:r>
            <w:r w:rsidRPr="00E74F77">
              <w:rPr>
                <w:rStyle w:val="Hyperlink"/>
                <w:color w:val="auto"/>
                <w:u w:val="none"/>
              </w:rPr>
              <w:t>„Musterlaborordnung für die Universität Konstanz“)</w:t>
            </w:r>
            <w:r w:rsidRPr="00E74F77">
              <w:t xml:space="preserve"> </w:t>
            </w:r>
          </w:p>
          <w:p w:rsidR="00194D6D" w:rsidRPr="00CD4BA3" w:rsidRDefault="00CD4BA3" w:rsidP="00CD4BA3">
            <w:pPr>
              <w:pStyle w:val="berschrift2"/>
              <w:numPr>
                <w:ilvl w:val="0"/>
                <w:numId w:val="0"/>
              </w:numPr>
              <w:ind w:left="720"/>
              <w:rPr>
                <w:sz w:val="20"/>
                <w:szCs w:val="20"/>
              </w:rPr>
            </w:pPr>
            <w:r w:rsidRPr="00CD4BA3">
              <w:rPr>
                <w:rStyle w:val="Hyperlink"/>
                <w:i/>
                <w:color w:val="auto"/>
                <w:sz w:val="20"/>
                <w:szCs w:val="20"/>
              </w:rPr>
              <w:t>https://www.uni-konstanz.de/agu/arbeitssicherheit-und-arbeitsmedizin/betriebssicherheit-u-sonstige-informationen/labore/</w:t>
            </w:r>
          </w:p>
        </w:tc>
      </w:tr>
      <w:tr w:rsidR="001B0E1D" w:rsidRPr="004A1812" w:rsidTr="004A2F11">
        <w:trPr>
          <w:cantSplit/>
          <w:trHeight w:val="455"/>
        </w:trPr>
        <w:tc>
          <w:tcPr>
            <w:tcW w:w="579" w:type="dxa"/>
            <w:tcBorders>
              <w:right w:val="nil"/>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82" w:type="dxa"/>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582" w:type="dxa"/>
            <w:tcBorders>
              <w:right w:val="single" w:sz="4" w:space="0" w:color="auto"/>
            </w:tcBorders>
            <w:shd w:val="clear" w:color="auto" w:fill="E6E6E6"/>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288" w:type="dxa"/>
            <w:tcBorders>
              <w:left w:val="single" w:sz="4" w:space="0" w:color="auto"/>
            </w:tcBorders>
            <w:shd w:val="clear" w:color="auto" w:fill="E6E6E6"/>
          </w:tcPr>
          <w:p w:rsidR="001B0E1D" w:rsidRPr="00E02BEB" w:rsidRDefault="001B0E1D" w:rsidP="00B93744">
            <w:pPr>
              <w:pStyle w:val="berschrift2"/>
              <w:rPr>
                <w:b/>
                <w:sz w:val="24"/>
              </w:rPr>
            </w:pPr>
            <w:r w:rsidRPr="00E02BEB">
              <w:rPr>
                <w:b/>
                <w:sz w:val="24"/>
              </w:rPr>
              <w:t xml:space="preserve">Koordinierung von Arbeiten </w:t>
            </w:r>
          </w:p>
        </w:tc>
      </w:tr>
      <w:tr w:rsidR="001B0E1D" w:rsidRPr="004A1812" w:rsidTr="004A2F11">
        <w:trPr>
          <w:cantSplit/>
          <w:trHeight w:val="882"/>
        </w:trPr>
        <w:tc>
          <w:tcPr>
            <w:tcW w:w="579" w:type="dxa"/>
            <w:tcBorders>
              <w:bottom w:val="single" w:sz="4" w:space="0" w:color="auto"/>
              <w:right w:val="nil"/>
            </w:tcBorders>
            <w:shd w:val="clear" w:color="auto" w:fill="FFFFFF"/>
          </w:tcPr>
          <w:p w:rsidR="001B0E1D" w:rsidRPr="004A1812"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tcBorders>
              <w:bottom w:val="single" w:sz="4" w:space="0" w:color="auto"/>
            </w:tcBorders>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bottom w:val="single" w:sz="4" w:space="0" w:color="auto"/>
              <w:right w:val="single" w:sz="4" w:space="0" w:color="auto"/>
            </w:tcBorders>
            <w:shd w:val="clear" w:color="auto" w:fill="FFFFFF"/>
          </w:tcPr>
          <w:p w:rsidR="001B0E1D" w:rsidRPr="004A1812"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bottom w:val="single" w:sz="4" w:space="0" w:color="auto"/>
            </w:tcBorders>
            <w:shd w:val="clear" w:color="auto" w:fill="FFFFFF"/>
          </w:tcPr>
          <w:p w:rsidR="001B0E1D" w:rsidRPr="004A1812" w:rsidRDefault="001B0E1D" w:rsidP="000A15A0">
            <w:pPr>
              <w:pStyle w:val="berschrift2"/>
              <w:numPr>
                <w:ilvl w:val="2"/>
                <w:numId w:val="6"/>
              </w:numPr>
            </w:pPr>
            <w:r>
              <w:t>B</w:t>
            </w:r>
            <w:r w:rsidRPr="004A1812">
              <w:t>eim Tätigwerden Dritter (z.B. Renovierung, Baumaßnahmen, Reparaturen</w:t>
            </w:r>
            <w:r>
              <w:t>, auch Haushandwerker</w:t>
            </w:r>
            <w:r w:rsidRPr="004A1812">
              <w:t xml:space="preserve"> usw.)</w:t>
            </w:r>
            <w:r>
              <w:t xml:space="preserve"> finden</w:t>
            </w:r>
            <w:r w:rsidRPr="004A1812">
              <w:t xml:space="preserve"> gegenseitige Information</w:t>
            </w:r>
            <w:r>
              <w:t>en</w:t>
            </w:r>
            <w:r w:rsidRPr="004A1812">
              <w:t xml:space="preserve"> und Absprache</w:t>
            </w:r>
            <w:r>
              <w:t>n</w:t>
            </w:r>
            <w:r w:rsidRPr="004A1812">
              <w:t xml:space="preserve"> </w:t>
            </w:r>
            <w:r>
              <w:t>zur Vermeidung von Gefährdungen statt.</w:t>
            </w:r>
            <w:r w:rsidRPr="004A1812">
              <w:t xml:space="preserve"> </w:t>
            </w:r>
          </w:p>
        </w:tc>
      </w:tr>
      <w:tr w:rsidR="00AC3571" w:rsidRPr="004A1812" w:rsidTr="004A2F11">
        <w:trPr>
          <w:cantSplit/>
          <w:trHeight w:val="882"/>
        </w:trPr>
        <w:tc>
          <w:tcPr>
            <w:tcW w:w="579" w:type="dxa"/>
            <w:tcBorders>
              <w:bottom w:val="single" w:sz="4" w:space="0" w:color="auto"/>
              <w:right w:val="nil"/>
            </w:tcBorders>
            <w:shd w:val="clear" w:color="auto" w:fill="FFFFFF"/>
          </w:tcPr>
          <w:p w:rsidR="00AC3571" w:rsidRPr="004A1812" w:rsidRDefault="00AC3571" w:rsidP="00AC3571">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tcBorders>
              <w:bottom w:val="single" w:sz="4" w:space="0" w:color="auto"/>
            </w:tcBorders>
            <w:shd w:val="clear" w:color="auto" w:fill="FFFFFF"/>
          </w:tcPr>
          <w:p w:rsidR="00AC3571" w:rsidRDefault="00AC3571" w:rsidP="00AC3571">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bottom w:val="single" w:sz="4" w:space="0" w:color="auto"/>
              <w:right w:val="single" w:sz="4" w:space="0" w:color="auto"/>
            </w:tcBorders>
            <w:shd w:val="clear" w:color="auto" w:fill="FFFFFF"/>
          </w:tcPr>
          <w:p w:rsidR="00AC3571" w:rsidRPr="004A1812" w:rsidRDefault="00AC3571" w:rsidP="00AC3571">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bottom w:val="single" w:sz="4" w:space="0" w:color="auto"/>
            </w:tcBorders>
            <w:shd w:val="clear" w:color="auto" w:fill="FFFFFF"/>
          </w:tcPr>
          <w:p w:rsidR="00AC3571" w:rsidRDefault="00AC3571" w:rsidP="00194126">
            <w:pPr>
              <w:pStyle w:val="berschrift2"/>
              <w:numPr>
                <w:ilvl w:val="2"/>
                <w:numId w:val="6"/>
              </w:numPr>
            </w:pPr>
            <w:r w:rsidRPr="00137DFB">
              <w:rPr>
                <w:szCs w:val="22"/>
              </w:rPr>
              <w:t xml:space="preserve">Betriebsfremde werden in die örtlichen Gegebenheiten, Sicherheits- und Schutzvorgaben </w:t>
            </w:r>
            <w:r>
              <w:rPr>
                <w:szCs w:val="22"/>
              </w:rPr>
              <w:t>eingewiesen</w:t>
            </w:r>
            <w:r w:rsidRPr="00137DFB">
              <w:rPr>
                <w:szCs w:val="22"/>
              </w:rPr>
              <w:t xml:space="preserve"> (z. B. </w:t>
            </w:r>
            <w:r>
              <w:rPr>
                <w:szCs w:val="22"/>
              </w:rPr>
              <w:t>Genehmigung</w:t>
            </w:r>
            <w:r w:rsidRPr="00137DFB">
              <w:rPr>
                <w:szCs w:val="22"/>
              </w:rPr>
              <w:t xml:space="preserve"> </w:t>
            </w:r>
            <w:r>
              <w:rPr>
                <w:szCs w:val="22"/>
              </w:rPr>
              <w:t xml:space="preserve">der Durchführung </w:t>
            </w:r>
            <w:r w:rsidRPr="00137DFB">
              <w:rPr>
                <w:szCs w:val="22"/>
              </w:rPr>
              <w:t>von Heißarbeiten</w:t>
            </w:r>
            <w:r>
              <w:rPr>
                <w:szCs w:val="22"/>
              </w:rPr>
              <w:t xml:space="preserve"> sowie der </w:t>
            </w:r>
            <w:r w:rsidRPr="00137DFB">
              <w:rPr>
                <w:szCs w:val="22"/>
              </w:rPr>
              <w:t>Abmeldung vo</w:t>
            </w:r>
            <w:r>
              <w:rPr>
                <w:szCs w:val="22"/>
              </w:rPr>
              <w:t>n Brandmeldern bei Heißarbeiten;</w:t>
            </w:r>
            <w:r w:rsidRPr="00137DFB">
              <w:rPr>
                <w:szCs w:val="22"/>
              </w:rPr>
              <w:t xml:space="preserve"> </w:t>
            </w:r>
            <w:r>
              <w:rPr>
                <w:szCs w:val="22"/>
              </w:rPr>
              <w:t>Sicherheitsmaßnahmen bzgl. Magnetfelder)</w:t>
            </w:r>
            <w:r>
              <w:rPr>
                <w:szCs w:val="22"/>
              </w:rPr>
              <w:br/>
            </w:r>
            <w:r w:rsidR="00194126" w:rsidRPr="00194126">
              <w:rPr>
                <w:i/>
                <w:sz w:val="20"/>
                <w:szCs w:val="20"/>
                <w:u w:val="single"/>
              </w:rPr>
              <w:t>https://www.uni-konstanz.de/agu/dokumente-datenbanken-links-handlungsanleitungen/fremdfirmen/</w:t>
            </w:r>
          </w:p>
        </w:tc>
      </w:tr>
      <w:tr w:rsidR="00194D6D" w:rsidRPr="004A1812" w:rsidTr="004A2F11">
        <w:trPr>
          <w:cantSplit/>
          <w:trHeight w:val="541"/>
        </w:trPr>
        <w:tc>
          <w:tcPr>
            <w:tcW w:w="579" w:type="dxa"/>
            <w:tcBorders>
              <w:right w:val="nil"/>
            </w:tcBorders>
            <w:shd w:val="clear" w:color="auto" w:fill="E6E6E6"/>
          </w:tcPr>
          <w:p w:rsidR="00194D6D" w:rsidRDefault="00194D6D" w:rsidP="00991EFA">
            <w:pPr>
              <w:spacing w:before="120" w:after="0"/>
              <w:rPr>
                <w:rFonts w:cs="Arial"/>
                <w:b/>
                <w:sz w:val="16"/>
                <w:szCs w:val="16"/>
              </w:rPr>
            </w:pPr>
            <w:r>
              <w:rPr>
                <w:rFonts w:cs="Arial"/>
                <w:b/>
                <w:sz w:val="16"/>
                <w:szCs w:val="16"/>
              </w:rPr>
              <w:t>n. z.</w:t>
            </w:r>
          </w:p>
        </w:tc>
        <w:tc>
          <w:tcPr>
            <w:tcW w:w="582" w:type="dxa"/>
            <w:shd w:val="clear" w:color="auto" w:fill="E6E6E6"/>
          </w:tcPr>
          <w:p w:rsidR="00194D6D" w:rsidRDefault="00194D6D" w:rsidP="00991EFA">
            <w:pPr>
              <w:spacing w:before="120" w:after="0"/>
              <w:rPr>
                <w:rFonts w:cs="Arial"/>
                <w:b/>
                <w:sz w:val="16"/>
                <w:szCs w:val="16"/>
              </w:rPr>
            </w:pPr>
            <w:r>
              <w:rPr>
                <w:rFonts w:cs="Arial"/>
                <w:b/>
                <w:sz w:val="16"/>
                <w:szCs w:val="16"/>
              </w:rPr>
              <w:t>erl.</w:t>
            </w:r>
          </w:p>
        </w:tc>
        <w:tc>
          <w:tcPr>
            <w:tcW w:w="582" w:type="dxa"/>
            <w:tcBorders>
              <w:right w:val="single" w:sz="4" w:space="0" w:color="auto"/>
            </w:tcBorders>
            <w:shd w:val="clear" w:color="auto" w:fill="E6E6E6"/>
          </w:tcPr>
          <w:p w:rsidR="00194D6D" w:rsidRDefault="00194D6D" w:rsidP="00991EFA">
            <w:pPr>
              <w:spacing w:before="120" w:after="0"/>
              <w:rPr>
                <w:rFonts w:cs="Arial"/>
                <w:b/>
                <w:sz w:val="16"/>
                <w:szCs w:val="16"/>
              </w:rPr>
            </w:pPr>
            <w:proofErr w:type="gramStart"/>
            <w:r>
              <w:rPr>
                <w:rFonts w:cs="Arial"/>
                <w:b/>
                <w:sz w:val="16"/>
                <w:szCs w:val="16"/>
              </w:rPr>
              <w:t>n.</w:t>
            </w:r>
            <w:proofErr w:type="gramEnd"/>
            <w:r>
              <w:rPr>
                <w:rFonts w:cs="Arial"/>
                <w:b/>
                <w:sz w:val="16"/>
                <w:szCs w:val="16"/>
              </w:rPr>
              <w:br/>
              <w:t>erl.</w:t>
            </w:r>
          </w:p>
        </w:tc>
        <w:tc>
          <w:tcPr>
            <w:tcW w:w="8288" w:type="dxa"/>
            <w:tcBorders>
              <w:left w:val="single" w:sz="4" w:space="0" w:color="auto"/>
            </w:tcBorders>
            <w:shd w:val="clear" w:color="auto" w:fill="E6E6E6"/>
            <w:vAlign w:val="center"/>
          </w:tcPr>
          <w:p w:rsidR="00194D6D" w:rsidRPr="00E02BEB" w:rsidRDefault="00194D6D" w:rsidP="00194D6D">
            <w:pPr>
              <w:pStyle w:val="berschrift2"/>
              <w:rPr>
                <w:b/>
                <w:sz w:val="24"/>
              </w:rPr>
            </w:pPr>
            <w:r w:rsidRPr="00E02BEB">
              <w:rPr>
                <w:b/>
                <w:sz w:val="24"/>
              </w:rPr>
              <w:t>Alleinarbeit</w:t>
            </w:r>
          </w:p>
        </w:tc>
      </w:tr>
      <w:tr w:rsidR="00194D6D" w:rsidRPr="004A1812" w:rsidTr="004A2F11">
        <w:trPr>
          <w:cantSplit/>
          <w:trHeight w:val="882"/>
        </w:trPr>
        <w:tc>
          <w:tcPr>
            <w:tcW w:w="579"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tcPr>
          <w:p w:rsidR="00194D6D" w:rsidRDefault="00194D6D" w:rsidP="000A15A0">
            <w:pPr>
              <w:pStyle w:val="berschrift2"/>
              <w:numPr>
                <w:ilvl w:val="2"/>
                <w:numId w:val="6"/>
              </w:numPr>
            </w:pPr>
            <w:r>
              <w:t>Im Falle von Alleinarbeit im Labor ist die Überwachung so geregelt, dass im Gefahrfall eine ausreichend schnelle Hilfe sichergestellt ist (Angabe der organisatorischen und technischen Maßnahmen</w:t>
            </w:r>
            <w:r w:rsidR="00B25E60">
              <w:t>)</w:t>
            </w:r>
            <w:r w:rsidR="003A7867">
              <w:t>.</w:t>
            </w:r>
          </w:p>
        </w:tc>
      </w:tr>
      <w:tr w:rsidR="00194D6D" w:rsidRPr="004A1812" w:rsidTr="004A2F11">
        <w:trPr>
          <w:cantSplit/>
          <w:trHeight w:val="505"/>
        </w:trPr>
        <w:tc>
          <w:tcPr>
            <w:tcW w:w="579"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tcPr>
          <w:p w:rsidR="00194D6D" w:rsidRDefault="00194D6D" w:rsidP="000A15A0">
            <w:pPr>
              <w:pStyle w:val="berschrift2"/>
              <w:numPr>
                <w:ilvl w:val="2"/>
                <w:numId w:val="6"/>
              </w:numPr>
            </w:pPr>
            <w:r>
              <w:t>Insbesondere werden Regelungen für Alleinarbeit außerhalb der üblichen Arbeitszeiten (nachts, an Wochenenden) getroffen.</w:t>
            </w:r>
          </w:p>
        </w:tc>
      </w:tr>
      <w:tr w:rsidR="005831EE" w:rsidRPr="00B6508F" w:rsidTr="001F0F99">
        <w:trPr>
          <w:cantSplit/>
          <w:trHeight w:val="381"/>
        </w:trPr>
        <w:tc>
          <w:tcPr>
            <w:tcW w:w="579" w:type="dxa"/>
            <w:tcBorders>
              <w:right w:val="nil"/>
            </w:tcBorders>
            <w:shd w:val="clear" w:color="auto" w:fill="E6E6E6"/>
          </w:tcPr>
          <w:p w:rsidR="005831EE" w:rsidRPr="00B6508F" w:rsidRDefault="005831EE" w:rsidP="00B6508F">
            <w:pPr>
              <w:spacing w:before="120" w:after="0"/>
              <w:rPr>
                <w:rFonts w:cs="Arial"/>
                <w:b/>
                <w:sz w:val="16"/>
                <w:szCs w:val="16"/>
              </w:rPr>
            </w:pPr>
            <w:r w:rsidRPr="00B6508F">
              <w:rPr>
                <w:rFonts w:cs="Arial"/>
                <w:b/>
                <w:sz w:val="16"/>
                <w:szCs w:val="16"/>
              </w:rPr>
              <w:t>n. z.</w:t>
            </w:r>
          </w:p>
        </w:tc>
        <w:tc>
          <w:tcPr>
            <w:tcW w:w="582" w:type="dxa"/>
            <w:shd w:val="clear" w:color="auto" w:fill="E6E6E6"/>
          </w:tcPr>
          <w:p w:rsidR="005831EE" w:rsidRPr="00B6508F" w:rsidRDefault="005831EE" w:rsidP="00B6508F">
            <w:pPr>
              <w:spacing w:before="120" w:after="0"/>
              <w:rPr>
                <w:rFonts w:cs="Arial"/>
                <w:b/>
                <w:sz w:val="16"/>
                <w:szCs w:val="16"/>
              </w:rPr>
            </w:pPr>
            <w:r w:rsidRPr="00B6508F">
              <w:rPr>
                <w:rFonts w:cs="Arial"/>
                <w:b/>
                <w:sz w:val="16"/>
                <w:szCs w:val="16"/>
              </w:rPr>
              <w:t>erl.</w:t>
            </w:r>
          </w:p>
        </w:tc>
        <w:tc>
          <w:tcPr>
            <w:tcW w:w="582" w:type="dxa"/>
            <w:tcBorders>
              <w:right w:val="single" w:sz="4" w:space="0" w:color="auto"/>
            </w:tcBorders>
            <w:shd w:val="clear" w:color="auto" w:fill="E6E6E6"/>
          </w:tcPr>
          <w:p w:rsidR="005831EE" w:rsidRPr="00B6508F" w:rsidRDefault="005831EE"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288" w:type="dxa"/>
            <w:tcBorders>
              <w:left w:val="single" w:sz="4" w:space="0" w:color="auto"/>
            </w:tcBorders>
            <w:shd w:val="clear" w:color="auto" w:fill="E6E6E6"/>
            <w:vAlign w:val="center"/>
          </w:tcPr>
          <w:p w:rsidR="005831EE" w:rsidRPr="00E02BEB" w:rsidRDefault="005831EE" w:rsidP="00726A7F">
            <w:pPr>
              <w:pStyle w:val="berschrift2"/>
              <w:rPr>
                <w:b/>
                <w:sz w:val="24"/>
              </w:rPr>
            </w:pPr>
            <w:r w:rsidRPr="00E02BEB">
              <w:rPr>
                <w:b/>
                <w:sz w:val="24"/>
              </w:rPr>
              <w:t>Erste</w:t>
            </w:r>
            <w:r>
              <w:rPr>
                <w:b/>
                <w:sz w:val="24"/>
              </w:rPr>
              <w:t xml:space="preserve"> </w:t>
            </w:r>
            <w:r w:rsidRPr="00E02BEB">
              <w:rPr>
                <w:b/>
                <w:sz w:val="24"/>
              </w:rPr>
              <w:t>Hilfe</w:t>
            </w:r>
          </w:p>
        </w:tc>
      </w:tr>
      <w:tr w:rsidR="005831EE" w:rsidRPr="00B6508F" w:rsidTr="001F0F99">
        <w:trPr>
          <w:cantSplit/>
          <w:trHeight w:val="381"/>
        </w:trPr>
        <w:tc>
          <w:tcPr>
            <w:tcW w:w="579" w:type="dxa"/>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vAlign w:val="center"/>
          </w:tcPr>
          <w:p w:rsidR="005831EE" w:rsidRPr="00671A8F" w:rsidRDefault="005831EE" w:rsidP="000A15A0">
            <w:pPr>
              <w:pStyle w:val="berschrift2"/>
              <w:numPr>
                <w:ilvl w:val="2"/>
                <w:numId w:val="6"/>
              </w:numPr>
            </w:pPr>
            <w:r w:rsidRPr="00E62DBA">
              <w:t xml:space="preserve">Telefone oder sonstige Meldesysteme </w:t>
            </w:r>
            <w:r>
              <w:t>sind zugänglich</w:t>
            </w:r>
            <w:r w:rsidRPr="00E62DBA">
              <w:t>.</w:t>
            </w:r>
            <w:r w:rsidRPr="00E62DBA">
              <w:br/>
              <w:t xml:space="preserve">Die Standorte der „Nottelefone“ in zentralen Fluren sind bekannt. </w:t>
            </w:r>
          </w:p>
        </w:tc>
      </w:tr>
      <w:tr w:rsidR="005831EE" w:rsidRPr="00B6508F" w:rsidTr="001F0F99">
        <w:trPr>
          <w:cantSplit/>
          <w:trHeight w:val="381"/>
        </w:trPr>
        <w:tc>
          <w:tcPr>
            <w:tcW w:w="579" w:type="dxa"/>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tcBorders>
            <w:shd w:val="clear" w:color="auto" w:fill="FFFFFF"/>
            <w:vAlign w:val="center"/>
          </w:tcPr>
          <w:p w:rsidR="005831EE" w:rsidRPr="00E62DBA" w:rsidRDefault="005831EE" w:rsidP="000A15A0">
            <w:pPr>
              <w:pStyle w:val="berschrift2"/>
              <w:numPr>
                <w:ilvl w:val="2"/>
                <w:numId w:val="6"/>
              </w:numPr>
            </w:pPr>
            <w:r w:rsidRPr="00E62DBA">
              <w:t xml:space="preserve">Auf die Teilnahmemöglichkeit an </w:t>
            </w:r>
            <w:proofErr w:type="gramStart"/>
            <w:r w:rsidRPr="00E62DBA">
              <w:t>Erste</w:t>
            </w:r>
            <w:proofErr w:type="gramEnd"/>
            <w:r>
              <w:t xml:space="preserve"> </w:t>
            </w:r>
            <w:r w:rsidRPr="00E62DBA">
              <w:t>Hilfe-Kursen wird hingewiesen.</w:t>
            </w:r>
            <w:r>
              <w:br/>
              <w:t>(Erste-Hilfe-Kurse werden uni-intern angeboten)</w:t>
            </w:r>
          </w:p>
        </w:tc>
      </w:tr>
      <w:tr w:rsidR="005831EE" w:rsidRPr="00B6508F" w:rsidTr="001F0F99">
        <w:trPr>
          <w:cantSplit/>
          <w:trHeight w:val="530"/>
        </w:trPr>
        <w:tc>
          <w:tcPr>
            <w:tcW w:w="579" w:type="dxa"/>
            <w:tcBorders>
              <w:bottom w:val="single" w:sz="4" w:space="0" w:color="auto"/>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tcBorders>
              <w:bottom w:val="single" w:sz="4" w:space="0" w:color="auto"/>
            </w:tcBorders>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tcBorders>
              <w:bottom w:val="single" w:sz="4" w:space="0" w:color="auto"/>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tcBorders>
              <w:left w:val="single" w:sz="4" w:space="0" w:color="auto"/>
              <w:bottom w:val="single" w:sz="4" w:space="0" w:color="auto"/>
            </w:tcBorders>
            <w:shd w:val="clear" w:color="auto" w:fill="FFFFFF"/>
          </w:tcPr>
          <w:p w:rsidR="005831EE" w:rsidRPr="00B6508F" w:rsidRDefault="005831EE" w:rsidP="000A15A0">
            <w:pPr>
              <w:pStyle w:val="berschrift2"/>
              <w:numPr>
                <w:ilvl w:val="2"/>
                <w:numId w:val="6"/>
              </w:numPr>
            </w:pPr>
            <w:r w:rsidRPr="004A1812">
              <w:t xml:space="preserve">Es </w:t>
            </w:r>
            <w:r>
              <w:t>wird</w:t>
            </w:r>
            <w:r w:rsidRPr="004A1812">
              <w:t xml:space="preserve"> den Beschäftigten </w:t>
            </w:r>
            <w:r>
              <w:t>mitgeteilt</w:t>
            </w:r>
            <w:r w:rsidRPr="004A1812">
              <w:t xml:space="preserve">, dass </w:t>
            </w:r>
            <w:r>
              <w:t xml:space="preserve">das Verbandbuch als Versicherungsnachweis dient und es deshalb sinnvoll und angeraten ist, </w:t>
            </w:r>
            <w:r w:rsidRPr="004A1812">
              <w:t xml:space="preserve">auch kleine </w:t>
            </w:r>
            <w:r>
              <w:t>Verletzungen (z.B. Schnittverletzungen) einzutragen</w:t>
            </w:r>
            <w:r w:rsidRPr="004A1812">
              <w:t>.</w:t>
            </w:r>
          </w:p>
        </w:tc>
      </w:tr>
    </w:tbl>
    <w:p w:rsidR="00476C94" w:rsidRDefault="00476C94">
      <w:r>
        <w:br w:type="page"/>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34"/>
        <w:gridCol w:w="45"/>
        <w:gridCol w:w="9"/>
        <w:gridCol w:w="24"/>
        <w:gridCol w:w="489"/>
        <w:gridCol w:w="60"/>
        <w:gridCol w:w="63"/>
        <w:gridCol w:w="18"/>
        <w:gridCol w:w="501"/>
        <w:gridCol w:w="18"/>
        <w:gridCol w:w="48"/>
        <w:gridCol w:w="27"/>
        <w:gridCol w:w="8090"/>
        <w:gridCol w:w="96"/>
        <w:gridCol w:w="9"/>
      </w:tblGrid>
      <w:tr w:rsidR="005831EE" w:rsidRPr="00B6508F" w:rsidTr="001F0F99">
        <w:trPr>
          <w:cantSplit/>
          <w:trHeight w:val="251"/>
        </w:trPr>
        <w:tc>
          <w:tcPr>
            <w:tcW w:w="579" w:type="dxa"/>
            <w:gridSpan w:val="2"/>
            <w:tcBorders>
              <w:right w:val="nil"/>
            </w:tcBorders>
            <w:shd w:val="clear" w:color="auto" w:fill="E6E6E6"/>
          </w:tcPr>
          <w:p w:rsidR="005831EE" w:rsidRPr="00B6508F" w:rsidRDefault="005831EE" w:rsidP="00B6508F">
            <w:pPr>
              <w:spacing w:before="120" w:after="0"/>
              <w:rPr>
                <w:rFonts w:cs="Arial"/>
                <w:b/>
                <w:sz w:val="16"/>
                <w:szCs w:val="16"/>
              </w:rPr>
            </w:pPr>
            <w:r w:rsidRPr="00B6508F">
              <w:rPr>
                <w:rFonts w:cs="Arial"/>
                <w:b/>
                <w:sz w:val="16"/>
                <w:szCs w:val="16"/>
              </w:rPr>
              <w:lastRenderedPageBreak/>
              <w:t>n. z.</w:t>
            </w:r>
          </w:p>
        </w:tc>
        <w:tc>
          <w:tcPr>
            <w:tcW w:w="582" w:type="dxa"/>
            <w:gridSpan w:val="4"/>
            <w:shd w:val="clear" w:color="auto" w:fill="E6E6E6"/>
          </w:tcPr>
          <w:p w:rsidR="005831EE" w:rsidRPr="00B6508F" w:rsidRDefault="005831EE" w:rsidP="00B6508F">
            <w:pPr>
              <w:spacing w:before="120" w:after="0"/>
              <w:rPr>
                <w:rFonts w:cs="Arial"/>
                <w:b/>
                <w:sz w:val="16"/>
                <w:szCs w:val="16"/>
              </w:rPr>
            </w:pPr>
            <w:r w:rsidRPr="00B6508F">
              <w:rPr>
                <w:rFonts w:cs="Arial"/>
                <w:b/>
                <w:sz w:val="16"/>
                <w:szCs w:val="16"/>
              </w:rPr>
              <w:t>erl.</w:t>
            </w:r>
          </w:p>
        </w:tc>
        <w:tc>
          <w:tcPr>
            <w:tcW w:w="582" w:type="dxa"/>
            <w:gridSpan w:val="3"/>
            <w:tcBorders>
              <w:right w:val="single" w:sz="4" w:space="0" w:color="auto"/>
            </w:tcBorders>
            <w:shd w:val="clear" w:color="auto" w:fill="E6E6E6"/>
          </w:tcPr>
          <w:p w:rsidR="005831EE" w:rsidRPr="00B6508F" w:rsidRDefault="005831EE"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288" w:type="dxa"/>
            <w:gridSpan w:val="6"/>
            <w:tcBorders>
              <w:left w:val="single" w:sz="4" w:space="0" w:color="auto"/>
            </w:tcBorders>
            <w:shd w:val="clear" w:color="auto" w:fill="E6E6E6"/>
            <w:vAlign w:val="center"/>
          </w:tcPr>
          <w:p w:rsidR="005831EE" w:rsidRPr="00E02BEB" w:rsidRDefault="005831EE" w:rsidP="00B93744">
            <w:pPr>
              <w:pStyle w:val="berschrift2"/>
              <w:rPr>
                <w:b/>
                <w:sz w:val="24"/>
              </w:rPr>
            </w:pPr>
            <w:r w:rsidRPr="00E02BEB">
              <w:rPr>
                <w:b/>
                <w:sz w:val="24"/>
              </w:rPr>
              <w:t>Verantwortung</w:t>
            </w:r>
          </w:p>
        </w:tc>
      </w:tr>
      <w:tr w:rsidR="005831EE" w:rsidRPr="00B6508F" w:rsidTr="001F0F99">
        <w:trPr>
          <w:cantSplit/>
          <w:trHeight w:val="251"/>
        </w:trPr>
        <w:tc>
          <w:tcPr>
            <w:tcW w:w="579" w:type="dxa"/>
            <w:gridSpan w:val="2"/>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gridSpan w:val="4"/>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gridSpan w:val="3"/>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gridSpan w:val="6"/>
            <w:tcBorders>
              <w:left w:val="single" w:sz="4" w:space="0" w:color="auto"/>
            </w:tcBorders>
            <w:shd w:val="clear" w:color="auto" w:fill="FFFFFF"/>
          </w:tcPr>
          <w:p w:rsidR="005831EE" w:rsidRPr="005E4FCA" w:rsidRDefault="005831EE" w:rsidP="000A15A0">
            <w:pPr>
              <w:pStyle w:val="berschrift2"/>
              <w:numPr>
                <w:ilvl w:val="2"/>
                <w:numId w:val="6"/>
              </w:numPr>
            </w:pPr>
            <w:r>
              <w:t>Vorbildliches Verhalten der Verantwortlichen, insbesondere hinsichtlich der Arbeitssicherheit, ist selbstverständlich. Sie machen dadurch deutlich, dass Arbeitssicherheit Bestandteil der Arbeit ist.</w:t>
            </w:r>
          </w:p>
        </w:tc>
      </w:tr>
      <w:tr w:rsidR="005831EE" w:rsidRPr="00B6508F" w:rsidTr="001F0F99">
        <w:trPr>
          <w:cantSplit/>
          <w:trHeight w:val="251"/>
        </w:trPr>
        <w:tc>
          <w:tcPr>
            <w:tcW w:w="579" w:type="dxa"/>
            <w:gridSpan w:val="2"/>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gridSpan w:val="4"/>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gridSpan w:val="3"/>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gridSpan w:val="6"/>
            <w:tcBorders>
              <w:left w:val="single" w:sz="4" w:space="0" w:color="auto"/>
            </w:tcBorders>
            <w:shd w:val="clear" w:color="auto" w:fill="FFFFFF"/>
          </w:tcPr>
          <w:p w:rsidR="005831EE" w:rsidRPr="004A1812" w:rsidRDefault="005831EE" w:rsidP="000A15A0">
            <w:pPr>
              <w:pStyle w:val="berschrift2"/>
              <w:numPr>
                <w:ilvl w:val="2"/>
                <w:numId w:val="6"/>
              </w:numPr>
            </w:pPr>
            <w:r w:rsidRPr="004A1812">
              <w:t xml:space="preserve">Verantwortliche </w:t>
            </w:r>
            <w:r>
              <w:t>führen</w:t>
            </w:r>
            <w:r w:rsidRPr="004A1812">
              <w:t xml:space="preserve"> regelmäßig interne „Sicherheitschecks“ durch</w:t>
            </w:r>
            <w:r>
              <w:t xml:space="preserve"> (Sind z.B. die elektrischen Geräte geprüft? Werden Schutzbrillen im Labor getragen?)</w:t>
            </w:r>
            <w:r w:rsidRPr="004A1812">
              <w:t>, um die Einhaltung von Schutzmaßnahmen und Verhaltensregeln / Abweichungen zwischen Soll- und Ist-Zustand festzustellen und um ggf. entsprechende Schutzmaßnahmen einzuleiten</w:t>
            </w:r>
            <w:r>
              <w:t xml:space="preserve"> bzw. Verhaltensregeln einzufordern</w:t>
            </w:r>
            <w:r w:rsidRPr="004A1812">
              <w:t>.</w:t>
            </w:r>
          </w:p>
        </w:tc>
      </w:tr>
      <w:tr w:rsidR="005831EE" w:rsidRPr="00B6508F" w:rsidTr="001F0F99">
        <w:trPr>
          <w:cantSplit/>
          <w:trHeight w:val="251"/>
        </w:trPr>
        <w:tc>
          <w:tcPr>
            <w:tcW w:w="579" w:type="dxa"/>
            <w:gridSpan w:val="2"/>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gridSpan w:val="4"/>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gridSpan w:val="3"/>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gridSpan w:val="6"/>
            <w:tcBorders>
              <w:left w:val="single" w:sz="4" w:space="0" w:color="auto"/>
            </w:tcBorders>
            <w:shd w:val="clear" w:color="auto" w:fill="FFFFFF"/>
          </w:tcPr>
          <w:p w:rsidR="005831EE" w:rsidRPr="004A1812" w:rsidRDefault="005831EE" w:rsidP="000A15A0">
            <w:pPr>
              <w:pStyle w:val="berschrift2"/>
              <w:numPr>
                <w:ilvl w:val="2"/>
                <w:numId w:val="6"/>
              </w:numPr>
            </w:pPr>
            <w:r w:rsidRPr="004A1812">
              <w:t xml:space="preserve">Verantwortungsbereiche </w:t>
            </w:r>
            <w:r>
              <w:t>werden</w:t>
            </w:r>
            <w:r w:rsidRPr="004A1812">
              <w:t xml:space="preserve"> klar und nachvollziehbar gegeneinander ab</w:t>
            </w:r>
            <w:r>
              <w:t>ge</w:t>
            </w:r>
            <w:r w:rsidRPr="004A1812">
              <w:t>grenz</w:t>
            </w:r>
            <w:r>
              <w:t>t</w:t>
            </w:r>
            <w:r w:rsidRPr="004A1812">
              <w:t xml:space="preserve">. </w:t>
            </w:r>
          </w:p>
        </w:tc>
      </w:tr>
      <w:tr w:rsidR="005831EE" w:rsidRPr="00B6508F" w:rsidTr="001F0F99">
        <w:trPr>
          <w:cantSplit/>
          <w:trHeight w:val="251"/>
        </w:trPr>
        <w:tc>
          <w:tcPr>
            <w:tcW w:w="579" w:type="dxa"/>
            <w:gridSpan w:val="2"/>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gridSpan w:val="4"/>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gridSpan w:val="3"/>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gridSpan w:val="6"/>
            <w:tcBorders>
              <w:left w:val="single" w:sz="4" w:space="0" w:color="auto"/>
            </w:tcBorders>
            <w:shd w:val="clear" w:color="auto" w:fill="FFFFFF"/>
          </w:tcPr>
          <w:p w:rsidR="005831EE" w:rsidRPr="004A1812" w:rsidRDefault="005831EE" w:rsidP="000A15A0">
            <w:pPr>
              <w:pStyle w:val="berschrift2"/>
              <w:numPr>
                <w:ilvl w:val="2"/>
                <w:numId w:val="6"/>
              </w:numPr>
            </w:pPr>
            <w:r w:rsidRPr="004A1812">
              <w:t xml:space="preserve">Eine Übertragung von Rechten und Pflichten im Arbeitsschutz </w:t>
            </w:r>
            <w:r>
              <w:t>erfolgt</w:t>
            </w:r>
            <w:r w:rsidRPr="004A1812">
              <w:t xml:space="preserve"> schriftlich</w:t>
            </w:r>
            <w:r>
              <w:t xml:space="preserve"> </w:t>
            </w:r>
            <w:r w:rsidR="00194126" w:rsidRPr="00194126">
              <w:rPr>
                <w:rStyle w:val="Hyperlink"/>
                <w:color w:val="auto"/>
                <w:u w:val="none"/>
              </w:rPr>
              <w:t>(siehe „Allgemeine Verwaltungsvorschrift der Universität Konstanz über die Verantwortlichkeit zum Arbeits-, Gesundheits- und Umweltschutz“</w:t>
            </w:r>
            <w:r w:rsidR="00194126" w:rsidRPr="00194126">
              <w:rPr>
                <w:b/>
                <w:sz w:val="23"/>
                <w:szCs w:val="23"/>
              </w:rPr>
              <w:t xml:space="preserve"> </w:t>
            </w:r>
            <w:r w:rsidR="00194126" w:rsidRPr="00194126">
              <w:rPr>
                <w:rStyle w:val="Hyperlink"/>
                <w:color w:val="auto"/>
                <w:u w:val="none"/>
              </w:rPr>
              <w:t>mit Anhang und „Pflichtenübertragung“).</w:t>
            </w:r>
            <w:r w:rsidR="00194126" w:rsidRPr="00194126">
              <w:br/>
            </w:r>
            <w:r w:rsidR="00194126" w:rsidRPr="00194126">
              <w:rPr>
                <w:rStyle w:val="Hyperlink"/>
                <w:i/>
                <w:color w:val="auto"/>
                <w:sz w:val="20"/>
                <w:szCs w:val="20"/>
              </w:rPr>
              <w:t>https://www.uni-konstanz.de/agu/dokumente-datenbanken-links-handlungsanleitungen/</w:t>
            </w:r>
          </w:p>
        </w:tc>
      </w:tr>
      <w:tr w:rsidR="005831EE" w:rsidRPr="00B6508F" w:rsidTr="001F0F99">
        <w:trPr>
          <w:cantSplit/>
          <w:trHeight w:val="251"/>
        </w:trPr>
        <w:tc>
          <w:tcPr>
            <w:tcW w:w="579" w:type="dxa"/>
            <w:gridSpan w:val="2"/>
            <w:tcBorders>
              <w:right w:val="nil"/>
            </w:tcBorders>
            <w:shd w:val="clear" w:color="auto" w:fill="E6E6E6"/>
          </w:tcPr>
          <w:p w:rsidR="005831EE" w:rsidRPr="00B6508F" w:rsidRDefault="005831EE" w:rsidP="00B6508F">
            <w:pPr>
              <w:spacing w:before="120" w:after="0"/>
              <w:rPr>
                <w:rFonts w:cs="Arial"/>
                <w:b/>
                <w:sz w:val="16"/>
                <w:szCs w:val="16"/>
              </w:rPr>
            </w:pPr>
            <w:r w:rsidRPr="00B6508F">
              <w:rPr>
                <w:rFonts w:cs="Arial"/>
                <w:b/>
                <w:sz w:val="16"/>
                <w:szCs w:val="16"/>
              </w:rPr>
              <w:t>n. z.</w:t>
            </w:r>
          </w:p>
        </w:tc>
        <w:tc>
          <w:tcPr>
            <w:tcW w:w="582" w:type="dxa"/>
            <w:gridSpan w:val="4"/>
            <w:shd w:val="clear" w:color="auto" w:fill="E6E6E6"/>
          </w:tcPr>
          <w:p w:rsidR="005831EE" w:rsidRPr="00B6508F" w:rsidRDefault="005831EE" w:rsidP="00B6508F">
            <w:pPr>
              <w:spacing w:before="120" w:after="0"/>
              <w:rPr>
                <w:rFonts w:cs="Arial"/>
                <w:b/>
                <w:sz w:val="16"/>
                <w:szCs w:val="16"/>
              </w:rPr>
            </w:pPr>
            <w:r w:rsidRPr="00B6508F">
              <w:rPr>
                <w:rFonts w:cs="Arial"/>
                <w:b/>
                <w:sz w:val="16"/>
                <w:szCs w:val="16"/>
              </w:rPr>
              <w:t>erl.</w:t>
            </w:r>
          </w:p>
        </w:tc>
        <w:tc>
          <w:tcPr>
            <w:tcW w:w="582" w:type="dxa"/>
            <w:gridSpan w:val="3"/>
            <w:tcBorders>
              <w:right w:val="single" w:sz="4" w:space="0" w:color="auto"/>
            </w:tcBorders>
            <w:shd w:val="clear" w:color="auto" w:fill="E6E6E6"/>
          </w:tcPr>
          <w:p w:rsidR="005831EE" w:rsidRPr="00B6508F" w:rsidRDefault="005831EE"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288" w:type="dxa"/>
            <w:gridSpan w:val="6"/>
            <w:tcBorders>
              <w:left w:val="single" w:sz="4" w:space="0" w:color="auto"/>
            </w:tcBorders>
            <w:shd w:val="clear" w:color="auto" w:fill="E6E6E6"/>
            <w:vAlign w:val="center"/>
          </w:tcPr>
          <w:p w:rsidR="005831EE" w:rsidRPr="00E02BEB" w:rsidRDefault="005831EE" w:rsidP="00E7679F">
            <w:pPr>
              <w:pStyle w:val="berschrift2"/>
              <w:rPr>
                <w:b/>
                <w:sz w:val="24"/>
              </w:rPr>
            </w:pPr>
            <w:r w:rsidRPr="00B6508F">
              <w:rPr>
                <w:b/>
              </w:rPr>
              <w:tab/>
            </w:r>
            <w:r w:rsidRPr="00E02BEB">
              <w:rPr>
                <w:b/>
                <w:sz w:val="24"/>
              </w:rPr>
              <w:t>Sicherheitsingenieure, Betriebsarzt, Sicherheitsbeauftragte</w:t>
            </w:r>
          </w:p>
        </w:tc>
      </w:tr>
      <w:tr w:rsidR="005831EE" w:rsidRPr="00B6508F" w:rsidTr="001F0F99">
        <w:trPr>
          <w:cantSplit/>
          <w:trHeight w:val="251"/>
        </w:trPr>
        <w:tc>
          <w:tcPr>
            <w:tcW w:w="579" w:type="dxa"/>
            <w:gridSpan w:val="2"/>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82" w:type="dxa"/>
            <w:gridSpan w:val="4"/>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82" w:type="dxa"/>
            <w:gridSpan w:val="3"/>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8" w:type="dxa"/>
            <w:gridSpan w:val="6"/>
            <w:tcBorders>
              <w:left w:val="single" w:sz="4" w:space="0" w:color="auto"/>
            </w:tcBorders>
            <w:shd w:val="clear" w:color="auto" w:fill="FFFFFF"/>
            <w:vAlign w:val="center"/>
          </w:tcPr>
          <w:p w:rsidR="005831EE" w:rsidRPr="00B6508F" w:rsidRDefault="005831EE" w:rsidP="000A15A0">
            <w:pPr>
              <w:pStyle w:val="berschrift2"/>
              <w:numPr>
                <w:ilvl w:val="2"/>
                <w:numId w:val="6"/>
              </w:numPr>
              <w:rPr>
                <w:b/>
              </w:rPr>
            </w:pPr>
            <w:r w:rsidRPr="004A1812">
              <w:t xml:space="preserve">Sicherheitsfachkraft und Betriebsarzt </w:t>
            </w:r>
            <w:r>
              <w:t>werden bei</w:t>
            </w:r>
            <w:r w:rsidRPr="004A1812">
              <w:t xml:space="preserve"> Bau-, Umbau</w:t>
            </w:r>
            <w:r>
              <w:t>planungen</w:t>
            </w:r>
            <w:r w:rsidRPr="004A1812">
              <w:t xml:space="preserve">, </w:t>
            </w:r>
            <w:r>
              <w:t xml:space="preserve">sowie </w:t>
            </w:r>
            <w:r w:rsidRPr="004A1812">
              <w:t>sicherheitsrelevant</w:t>
            </w:r>
            <w:r>
              <w:t>en Beschaffungsmaßnahmen etc.</w:t>
            </w:r>
            <w:r w:rsidRPr="004A1812">
              <w:t xml:space="preserve"> </w:t>
            </w:r>
            <w:r>
              <w:t>beteiligt</w:t>
            </w:r>
            <w:r w:rsidRPr="004A1812">
              <w:t>.</w:t>
            </w:r>
          </w:p>
        </w:tc>
      </w:tr>
      <w:tr w:rsidR="005831EE" w:rsidRPr="00B6508F" w:rsidTr="006F675E">
        <w:trPr>
          <w:gridAfter w:val="1"/>
          <w:wAfter w:w="9" w:type="dxa"/>
          <w:cantSplit/>
          <w:trHeight w:val="251"/>
        </w:trPr>
        <w:tc>
          <w:tcPr>
            <w:tcW w:w="534" w:type="dxa"/>
            <w:tcBorders>
              <w:right w:val="nil"/>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shd w:val="clear" w:color="auto" w:fill="FFFFFF"/>
          </w:tcPr>
          <w:p w:rsidR="005831EE" w:rsidRDefault="005831EE" w:rsidP="00B6508F">
            <w:pPr>
              <w:spacing w:before="120" w:after="120"/>
              <w:ind w:left="-130"/>
              <w:jc w:val="center"/>
            </w:pPr>
            <w:r w:rsidRPr="004A1812">
              <w:fldChar w:fldCharType="begin">
                <w:ffData>
                  <w:name w:val="Kontrollkästchen1"/>
                  <w:enabled/>
                  <w:calcOnExit w:val="0"/>
                  <w:checkBox>
                    <w:sizeAuto/>
                    <w:default w:val="0"/>
                    <w:checked w:val="0"/>
                  </w:checkBox>
                </w:ffData>
              </w:fldChar>
            </w:r>
            <w:r w:rsidRPr="004A1812">
              <w:instrText xml:space="preserve"> FORMCHECKBOX </w:instrText>
            </w:r>
            <w:r w:rsidRPr="004A1812">
              <w:fldChar w:fldCharType="end"/>
            </w:r>
          </w:p>
        </w:tc>
        <w:tc>
          <w:tcPr>
            <w:tcW w:w="660" w:type="dxa"/>
            <w:gridSpan w:val="5"/>
            <w:tcBorders>
              <w:right w:val="single" w:sz="4" w:space="0" w:color="auto"/>
            </w:tcBorders>
            <w:shd w:val="clear" w:color="auto" w:fill="FFFFFF"/>
          </w:tcPr>
          <w:p w:rsidR="005831EE" w:rsidRDefault="005831EE"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61" w:type="dxa"/>
            <w:gridSpan w:val="4"/>
            <w:tcBorders>
              <w:left w:val="single" w:sz="4" w:space="0" w:color="auto"/>
            </w:tcBorders>
            <w:shd w:val="clear" w:color="auto" w:fill="FFFFFF"/>
            <w:vAlign w:val="center"/>
          </w:tcPr>
          <w:p w:rsidR="005831EE" w:rsidRPr="00194126" w:rsidRDefault="005831EE" w:rsidP="000A15A0">
            <w:pPr>
              <w:pStyle w:val="berschrift2"/>
              <w:numPr>
                <w:ilvl w:val="2"/>
                <w:numId w:val="6"/>
              </w:numPr>
            </w:pPr>
            <w:r w:rsidRPr="00194126">
              <w:t>Ein/e Sicherheitsbeauftragter / Sicherheitsbeauftragte ist bestellt und den Beschäftigten bekannt gemacht, bzw. es ist geprüft, ob eine Bestellung für mehrere Verantwortungsbereiche sinnvoll und ausreichend ist (z.B. bei kleinen Arbeitsgruppen)</w:t>
            </w:r>
          </w:p>
          <w:p w:rsidR="00194126" w:rsidRPr="00194126" w:rsidRDefault="00194126" w:rsidP="00194126">
            <w:pPr>
              <w:pStyle w:val="berschrift2"/>
              <w:numPr>
                <w:ilvl w:val="0"/>
                <w:numId w:val="0"/>
              </w:numPr>
              <w:tabs>
                <w:tab w:val="left" w:pos="708"/>
              </w:tabs>
              <w:ind w:left="720"/>
            </w:pPr>
            <w:r w:rsidRPr="00194126">
              <w:t xml:space="preserve">(siehe Merkblatt „Sicherheitsbeauftragte“) </w:t>
            </w:r>
          </w:p>
          <w:p w:rsidR="00194126" w:rsidRPr="00194126" w:rsidRDefault="00194126" w:rsidP="00194126">
            <w:pPr>
              <w:pStyle w:val="berschrift2"/>
              <w:numPr>
                <w:ilvl w:val="0"/>
                <w:numId w:val="0"/>
              </w:numPr>
              <w:tabs>
                <w:tab w:val="left" w:pos="708"/>
              </w:tabs>
              <w:ind w:left="720"/>
              <w:rPr>
                <w:sz w:val="20"/>
                <w:szCs w:val="20"/>
              </w:rPr>
            </w:pPr>
            <w:r w:rsidRPr="00194126">
              <w:rPr>
                <w:i/>
                <w:sz w:val="20"/>
                <w:szCs w:val="20"/>
                <w:u w:val="single"/>
              </w:rPr>
              <w:t>https://www.uni-konstanz.de/agu/arbeitssicherheit-und-arbeitsmedizin/adresslisten/sicherheitsbeauftragte/</w:t>
            </w:r>
          </w:p>
        </w:tc>
      </w:tr>
      <w:tr w:rsidR="001B0E1D" w:rsidRPr="00B6508F" w:rsidTr="006F675E">
        <w:trPr>
          <w:gridAfter w:val="2"/>
          <w:wAfter w:w="105" w:type="dxa"/>
          <w:cantSplit/>
          <w:trHeight w:val="496"/>
        </w:trPr>
        <w:tc>
          <w:tcPr>
            <w:tcW w:w="534" w:type="dxa"/>
            <w:tcBorders>
              <w:bottom w:val="single" w:sz="4" w:space="0" w:color="auto"/>
              <w:right w:val="nil"/>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67" w:type="dxa"/>
            <w:gridSpan w:val="4"/>
            <w:tcBorders>
              <w:bottom w:val="single" w:sz="4" w:space="0" w:color="auto"/>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708" w:type="dxa"/>
            <w:gridSpan w:val="6"/>
            <w:tcBorders>
              <w:bottom w:val="single" w:sz="4" w:space="0" w:color="auto"/>
              <w:right w:val="single" w:sz="4" w:space="0" w:color="auto"/>
            </w:tcBorders>
            <w:shd w:val="clear" w:color="auto" w:fill="E6E6E6"/>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17" w:type="dxa"/>
            <w:gridSpan w:val="2"/>
            <w:tcBorders>
              <w:left w:val="single" w:sz="4" w:space="0" w:color="auto"/>
              <w:bottom w:val="single" w:sz="4" w:space="0" w:color="auto"/>
            </w:tcBorders>
            <w:shd w:val="clear" w:color="auto" w:fill="E6E6E6"/>
          </w:tcPr>
          <w:p w:rsidR="001B0E1D" w:rsidRPr="00E02BEB" w:rsidRDefault="001B0E1D" w:rsidP="00E7679F">
            <w:pPr>
              <w:pStyle w:val="berschrift2"/>
              <w:rPr>
                <w:b/>
                <w:sz w:val="24"/>
              </w:rPr>
            </w:pPr>
            <w:r w:rsidRPr="00B6508F">
              <w:rPr>
                <w:b/>
              </w:rPr>
              <w:tab/>
            </w:r>
            <w:r w:rsidRPr="00E02BEB">
              <w:rPr>
                <w:b/>
                <w:sz w:val="24"/>
              </w:rPr>
              <w:t xml:space="preserve">Besondere </w:t>
            </w:r>
            <w:r w:rsidR="004A2F11">
              <w:rPr>
                <w:b/>
                <w:sz w:val="24"/>
              </w:rPr>
              <w:t xml:space="preserve">Personengruppen – </w:t>
            </w:r>
            <w:r w:rsidR="00F06C88">
              <w:rPr>
                <w:b/>
                <w:sz w:val="24"/>
              </w:rPr>
              <w:t xml:space="preserve"> Schwangere und </w:t>
            </w:r>
            <w:r w:rsidRPr="00E02BEB">
              <w:rPr>
                <w:b/>
                <w:sz w:val="24"/>
              </w:rPr>
              <w:t>Jugendliche</w:t>
            </w:r>
          </w:p>
        </w:tc>
      </w:tr>
      <w:tr w:rsidR="00F06C88" w:rsidRPr="00B6508F" w:rsidTr="006F675E">
        <w:trPr>
          <w:gridAfter w:val="2"/>
          <w:wAfter w:w="105" w:type="dxa"/>
          <w:cantSplit/>
          <w:trHeight w:val="709"/>
        </w:trPr>
        <w:tc>
          <w:tcPr>
            <w:tcW w:w="534" w:type="dxa"/>
            <w:tcBorders>
              <w:bottom w:val="single" w:sz="4" w:space="0" w:color="auto"/>
              <w:right w:val="nil"/>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tcBorders>
              <w:bottom w:val="single" w:sz="4" w:space="0" w:color="auto"/>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bottom w:val="single" w:sz="4" w:space="0" w:color="auto"/>
              <w:right w:val="single" w:sz="4" w:space="0" w:color="auto"/>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bottom w:val="single" w:sz="4" w:space="0" w:color="auto"/>
            </w:tcBorders>
            <w:shd w:val="clear" w:color="auto" w:fill="FFFFFF"/>
          </w:tcPr>
          <w:p w:rsidR="00F06C88" w:rsidRDefault="00F06C88" w:rsidP="00F06C88">
            <w:pPr>
              <w:pStyle w:val="berschrift3"/>
              <w:numPr>
                <w:ilvl w:val="2"/>
                <w:numId w:val="6"/>
              </w:numPr>
            </w:pPr>
            <w:r>
              <w:t>Werden im Arbeitsbereich gebärfähige Frauen beschäftigt, müssen präventiv die Gefährdungen am Arbeitsplatz ermittelt und dokumentiert werden (</w:t>
            </w:r>
            <w:r w:rsidRPr="004E4E1B">
              <w:rPr>
                <w:u w:val="single"/>
              </w:rPr>
              <w:t>Hinweis:</w:t>
            </w:r>
            <w:r>
              <w:t xml:space="preserve"> dies gilt auch für Studentinnen, Praktikantinnen und Schülerinnen)</w:t>
            </w:r>
          </w:p>
          <w:p w:rsidR="00F06C88" w:rsidRPr="0032611B" w:rsidRDefault="00F06C88" w:rsidP="00F06C88">
            <w:pPr>
              <w:pStyle w:val="berschrift3"/>
              <w:rPr>
                <w:rStyle w:val="Hyperlink"/>
                <w:bCs w:val="0"/>
                <w:color w:val="auto"/>
                <w:szCs w:val="24"/>
                <w:u w:val="none"/>
              </w:rPr>
            </w:pPr>
            <w:r>
              <w:t xml:space="preserve">Hierzu ist die gesonderte Gefährdungsbeurteilung anhand des Erhebungsbogens auf den Internetseiten der Arbeitssicherheit erforderlich. </w:t>
            </w:r>
            <w:r w:rsidRPr="0032611B">
              <w:rPr>
                <w:rStyle w:val="Hyperlink"/>
                <w:bCs w:val="0"/>
                <w:i/>
                <w:color w:val="auto"/>
                <w:sz w:val="20"/>
                <w:szCs w:val="20"/>
              </w:rPr>
              <w:t>https://www.uni-konstanz.de/agu/gefaehrdungsbeurteilung-mutterschutz-arbeitsmedizinische-vorsorge/</w:t>
            </w:r>
          </w:p>
          <w:p w:rsidR="00F06C88" w:rsidRDefault="00F06C88" w:rsidP="00F06C88">
            <w:pPr>
              <w:pStyle w:val="berschrift3"/>
            </w:pPr>
            <w:r w:rsidRPr="00BF000C">
              <w:t>Das Erge</w:t>
            </w:r>
            <w:r>
              <w:t>bnis dieser</w:t>
            </w:r>
            <w:r w:rsidRPr="00BF000C">
              <w:t xml:space="preserve"> Gefährdungsbeurteilung ist allen MitarbeiterInnen der Arbeitsgruppe / Abteilung </w:t>
            </w:r>
            <w:r>
              <w:t xml:space="preserve">im Rahmen der Sicherheitsunterweisung </w:t>
            </w:r>
            <w:r w:rsidRPr="00BF000C">
              <w:t>mitzuteilen.</w:t>
            </w:r>
          </w:p>
          <w:p w:rsidR="00F06C88" w:rsidRDefault="00F06C88" w:rsidP="00F06C88">
            <w:pPr>
              <w:pStyle w:val="berschrift2"/>
              <w:numPr>
                <w:ilvl w:val="0"/>
                <w:numId w:val="0"/>
              </w:numPr>
              <w:ind w:left="720"/>
            </w:pPr>
            <w:r w:rsidRPr="00BF000C">
              <w:t>Im Falle einer Schwangerschaft ist zusammen mit der Schwangeren die Gefährdungsbeurteilung zu überprüfen.</w:t>
            </w:r>
          </w:p>
        </w:tc>
      </w:tr>
      <w:tr w:rsidR="00F06C88" w:rsidRPr="00B6508F" w:rsidTr="006F675E">
        <w:trPr>
          <w:gridAfter w:val="2"/>
          <w:wAfter w:w="105" w:type="dxa"/>
          <w:cantSplit/>
          <w:trHeight w:val="709"/>
        </w:trPr>
        <w:tc>
          <w:tcPr>
            <w:tcW w:w="534" w:type="dxa"/>
            <w:tcBorders>
              <w:bottom w:val="single" w:sz="4" w:space="0" w:color="auto"/>
              <w:right w:val="nil"/>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tcBorders>
              <w:bottom w:val="single" w:sz="4" w:space="0" w:color="auto"/>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bottom w:val="single" w:sz="4" w:space="0" w:color="auto"/>
              <w:right w:val="single" w:sz="4" w:space="0" w:color="auto"/>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bottom w:val="single" w:sz="4" w:space="0" w:color="auto"/>
            </w:tcBorders>
            <w:shd w:val="clear" w:color="auto" w:fill="FFFFFF"/>
          </w:tcPr>
          <w:p w:rsidR="00F06C88" w:rsidRDefault="00F06C88" w:rsidP="000A15A0">
            <w:pPr>
              <w:pStyle w:val="berschrift2"/>
              <w:numPr>
                <w:ilvl w:val="2"/>
                <w:numId w:val="6"/>
              </w:numPr>
            </w:pPr>
            <w:r w:rsidRPr="00BF000C">
              <w:t xml:space="preserve">Alle Mitarbeiterinnen werden darauf hingewiesen im Falle einer Schwangerschaft diese frühzeitig der Personalabteilung zu melden, damit die Arbeitsplatzbedingungen vom Betriebsarzt und </w:t>
            </w:r>
            <w:r>
              <w:t xml:space="preserve">ggf. </w:t>
            </w:r>
            <w:r w:rsidRPr="00BF000C">
              <w:t xml:space="preserve">Sicherheitsingenieur </w:t>
            </w:r>
            <w:r>
              <w:t xml:space="preserve">(anhand der durchgeführten Gefährdungsbeurteilung) </w:t>
            </w:r>
            <w:r w:rsidRPr="00BF000C">
              <w:t>überprüft werden können</w:t>
            </w:r>
          </w:p>
        </w:tc>
      </w:tr>
      <w:tr w:rsidR="00F06C88" w:rsidRPr="00B6508F" w:rsidTr="006F675E">
        <w:trPr>
          <w:gridAfter w:val="2"/>
          <w:wAfter w:w="105" w:type="dxa"/>
          <w:cantSplit/>
          <w:trHeight w:val="709"/>
        </w:trPr>
        <w:tc>
          <w:tcPr>
            <w:tcW w:w="534" w:type="dxa"/>
            <w:tcBorders>
              <w:bottom w:val="single" w:sz="4" w:space="0" w:color="auto"/>
              <w:right w:val="nil"/>
            </w:tcBorders>
            <w:shd w:val="clear" w:color="auto" w:fill="FFFFFF"/>
          </w:tcPr>
          <w:p w:rsidR="00F06C88" w:rsidRDefault="00F06C88" w:rsidP="00B6508F">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tcBorders>
              <w:bottom w:val="single" w:sz="4" w:space="0" w:color="auto"/>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bottom w:val="single" w:sz="4" w:space="0" w:color="auto"/>
              <w:right w:val="single" w:sz="4" w:space="0" w:color="auto"/>
            </w:tcBorders>
            <w:shd w:val="clear" w:color="auto" w:fill="FFFFFF"/>
          </w:tcPr>
          <w:p w:rsidR="00F06C88" w:rsidRDefault="00F06C88"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bottom w:val="single" w:sz="4" w:space="0" w:color="auto"/>
            </w:tcBorders>
            <w:shd w:val="clear" w:color="auto" w:fill="FFFFFF"/>
          </w:tcPr>
          <w:p w:rsidR="00F06C88" w:rsidRDefault="00F06C88" w:rsidP="000A15A0">
            <w:pPr>
              <w:pStyle w:val="berschrift2"/>
              <w:numPr>
                <w:ilvl w:val="2"/>
                <w:numId w:val="6"/>
              </w:numPr>
            </w:pPr>
            <w:r w:rsidRPr="00BF000C">
              <w:t>Auf Informationen zum</w:t>
            </w:r>
            <w:r>
              <w:t xml:space="preserve"> Thema „Mutterschutz“</w:t>
            </w:r>
            <w:r w:rsidRPr="00BF000C">
              <w:t xml:space="preserve"> auf den Internetseiten der Arbeitssicherheit wird im Rahmen der Unterweisung hingewiesen </w:t>
            </w:r>
            <w:r w:rsidRPr="00A33620">
              <w:t>(</w:t>
            </w:r>
            <w:r>
              <w:t xml:space="preserve">siehe </w:t>
            </w:r>
            <w:r w:rsidRPr="00A33620">
              <w:t>Merkblatt „Informationen zum Mutterschutz“</w:t>
            </w:r>
            <w:r>
              <w:t xml:space="preserve"> </w:t>
            </w:r>
            <w:r w:rsidRPr="00A33620">
              <w:rPr>
                <w:i/>
                <w:sz w:val="20"/>
                <w:szCs w:val="20"/>
                <w:u w:val="single"/>
              </w:rPr>
              <w:t>https://www.uni-konstanz.de/agu/gefaehrdungsbeurteilung-mutterschutz-arbeitsmedizinische-vorsorge/</w:t>
            </w:r>
            <w:r w:rsidRPr="00A33620">
              <w:t>, E-Learning-Modul „Mutterschutz“</w:t>
            </w:r>
            <w:r>
              <w:t xml:space="preserve"> </w:t>
            </w:r>
            <w:r w:rsidRPr="00A33620">
              <w:rPr>
                <w:i/>
                <w:sz w:val="20"/>
                <w:szCs w:val="20"/>
                <w:u w:val="single"/>
              </w:rPr>
              <w:t>https://www.uni-konstanz.de/agu/gefaehrdungsbeurteilung-mutterschutz-arbeitsmedizinische-vorsorge/</w:t>
            </w:r>
            <w:r w:rsidRPr="00A33620">
              <w:t>)</w:t>
            </w:r>
          </w:p>
        </w:tc>
      </w:tr>
      <w:tr w:rsidR="001B0E1D" w:rsidRPr="00B6508F" w:rsidTr="006F675E">
        <w:trPr>
          <w:gridAfter w:val="2"/>
          <w:wAfter w:w="105" w:type="dxa"/>
          <w:cantSplit/>
          <w:trHeight w:val="709"/>
        </w:trPr>
        <w:tc>
          <w:tcPr>
            <w:tcW w:w="534" w:type="dxa"/>
            <w:tcBorders>
              <w:bottom w:val="single" w:sz="4" w:space="0" w:color="auto"/>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tcBorders>
              <w:bottom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bottom w:val="single" w:sz="4" w:space="0" w:color="auto"/>
              <w:right w:val="single" w:sz="4" w:space="0" w:color="auto"/>
            </w:tcBorders>
            <w:shd w:val="clear" w:color="auto" w:fill="FFFFFF"/>
          </w:tcPr>
          <w:p w:rsidR="001B0E1D" w:rsidRPr="004A1812"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bottom w:val="single" w:sz="4" w:space="0" w:color="auto"/>
            </w:tcBorders>
            <w:shd w:val="clear" w:color="auto" w:fill="FFFFFF"/>
          </w:tcPr>
          <w:p w:rsidR="001B0E1D" w:rsidRDefault="001B0E1D" w:rsidP="000A15A0">
            <w:pPr>
              <w:pStyle w:val="berschrift2"/>
              <w:numPr>
                <w:ilvl w:val="2"/>
                <w:numId w:val="6"/>
              </w:numPr>
            </w:pPr>
            <w:r>
              <w:t>Die besondere Aufsichtsverpflichtung und ggf. Beschäftigungsverbote für Jugendliche werden beachtet.</w:t>
            </w:r>
          </w:p>
        </w:tc>
      </w:tr>
      <w:tr w:rsidR="001B0E1D" w:rsidRPr="00B6508F" w:rsidTr="006F675E">
        <w:trPr>
          <w:gridAfter w:val="2"/>
          <w:wAfter w:w="105" w:type="dxa"/>
          <w:cantSplit/>
          <w:trHeight w:val="709"/>
        </w:trPr>
        <w:tc>
          <w:tcPr>
            <w:tcW w:w="534" w:type="dxa"/>
            <w:tcBorders>
              <w:bottom w:val="single" w:sz="4" w:space="0" w:color="auto"/>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tcBorders>
              <w:bottom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bottom w:val="single" w:sz="4" w:space="0" w:color="auto"/>
              <w:right w:val="single" w:sz="4" w:space="0" w:color="auto"/>
            </w:tcBorders>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8117" w:type="dxa"/>
            <w:gridSpan w:val="2"/>
            <w:tcBorders>
              <w:left w:val="single" w:sz="4" w:space="0" w:color="auto"/>
              <w:bottom w:val="single" w:sz="4" w:space="0" w:color="auto"/>
            </w:tcBorders>
            <w:shd w:val="clear" w:color="auto" w:fill="FFFFFF"/>
          </w:tcPr>
          <w:p w:rsidR="001B0E1D" w:rsidRPr="00DC4778" w:rsidRDefault="001B0E1D" w:rsidP="000A15A0">
            <w:pPr>
              <w:pStyle w:val="berschrift2"/>
              <w:numPr>
                <w:ilvl w:val="2"/>
                <w:numId w:val="6"/>
              </w:numPr>
            </w:pPr>
            <w:r>
              <w:t>Die weiteren Bestimmungen des Jugend</w:t>
            </w:r>
            <w:r w:rsidR="00C743E6">
              <w:t>arbeits</w:t>
            </w:r>
            <w:r>
              <w:t>schutzgesetzes (Urlaubszeit, Arbeitszeiten, Ruhepausen, Ruhetage) werden eingehalten.</w:t>
            </w:r>
          </w:p>
        </w:tc>
      </w:tr>
      <w:tr w:rsidR="001B0E1D" w:rsidRPr="00B6508F" w:rsidTr="006F675E">
        <w:trPr>
          <w:gridAfter w:val="2"/>
          <w:wAfter w:w="105" w:type="dxa"/>
          <w:cantSplit/>
          <w:trHeight w:val="530"/>
        </w:trPr>
        <w:tc>
          <w:tcPr>
            <w:tcW w:w="534" w:type="dxa"/>
            <w:tcBorders>
              <w:bottom w:val="single" w:sz="4" w:space="0" w:color="auto"/>
              <w:right w:val="nil"/>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67" w:type="dxa"/>
            <w:gridSpan w:val="4"/>
            <w:tcBorders>
              <w:bottom w:val="single" w:sz="4" w:space="0" w:color="auto"/>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708" w:type="dxa"/>
            <w:gridSpan w:val="6"/>
            <w:tcBorders>
              <w:bottom w:val="single" w:sz="4" w:space="0" w:color="auto"/>
              <w:right w:val="single" w:sz="4" w:space="0" w:color="auto"/>
            </w:tcBorders>
            <w:shd w:val="clear" w:color="auto" w:fill="E6E6E6"/>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17" w:type="dxa"/>
            <w:gridSpan w:val="2"/>
            <w:tcBorders>
              <w:left w:val="single" w:sz="4" w:space="0" w:color="auto"/>
              <w:bottom w:val="single" w:sz="4" w:space="0" w:color="auto"/>
            </w:tcBorders>
            <w:shd w:val="clear" w:color="auto" w:fill="E6E6E6"/>
          </w:tcPr>
          <w:p w:rsidR="001B0E1D" w:rsidRPr="00E02BEB" w:rsidRDefault="001B0E1D" w:rsidP="00B93744">
            <w:pPr>
              <w:pStyle w:val="berschrift2"/>
              <w:rPr>
                <w:rStyle w:val="stil3"/>
                <w:b/>
                <w:sz w:val="24"/>
              </w:rPr>
            </w:pPr>
            <w:r w:rsidRPr="00E02BEB">
              <w:rPr>
                <w:b/>
                <w:sz w:val="24"/>
              </w:rPr>
              <w:t>Kommunikation</w:t>
            </w:r>
          </w:p>
        </w:tc>
      </w:tr>
      <w:tr w:rsidR="001B0E1D" w:rsidRPr="00B6508F" w:rsidTr="006F675E">
        <w:trPr>
          <w:gridAfter w:val="2"/>
          <w:wAfter w:w="105" w:type="dxa"/>
          <w:cantSplit/>
          <w:trHeight w:val="171"/>
        </w:trPr>
        <w:tc>
          <w:tcPr>
            <w:tcW w:w="534"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tcBorders>
            <w:shd w:val="clear" w:color="auto" w:fill="FFFFFF"/>
            <w:vAlign w:val="center"/>
          </w:tcPr>
          <w:p w:rsidR="001B0E1D" w:rsidRPr="00093655" w:rsidRDefault="001B0E1D" w:rsidP="000A15A0">
            <w:pPr>
              <w:pStyle w:val="berschrift2"/>
              <w:numPr>
                <w:ilvl w:val="2"/>
                <w:numId w:val="6"/>
              </w:numPr>
            </w:pPr>
            <w:r w:rsidRPr="00093655">
              <w:t>Sicherheitsgerechtes Verhalten der Beschäftigten ist anzuerkennen.</w:t>
            </w:r>
          </w:p>
        </w:tc>
      </w:tr>
      <w:tr w:rsidR="001B0E1D" w:rsidRPr="00B6508F" w:rsidTr="006F675E">
        <w:trPr>
          <w:gridAfter w:val="2"/>
          <w:wAfter w:w="105" w:type="dxa"/>
          <w:cantSplit/>
          <w:trHeight w:val="171"/>
        </w:trPr>
        <w:tc>
          <w:tcPr>
            <w:tcW w:w="534"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tcBorders>
            <w:shd w:val="clear" w:color="auto" w:fill="FFFFFF"/>
            <w:vAlign w:val="center"/>
          </w:tcPr>
          <w:p w:rsidR="001B0E1D" w:rsidRPr="00093655" w:rsidRDefault="001B0E1D" w:rsidP="000A15A0">
            <w:pPr>
              <w:pStyle w:val="berschrift2"/>
              <w:numPr>
                <w:ilvl w:val="2"/>
                <w:numId w:val="6"/>
              </w:numPr>
            </w:pPr>
            <w:r w:rsidRPr="00E253F4">
              <w:t>Über neue Vorschriften, aktuelle Themen der Arbeitssicherheit werden die Mitarbeiter</w:t>
            </w:r>
            <w:r>
              <w:t xml:space="preserve">Innen </w:t>
            </w:r>
            <w:r w:rsidRPr="00E253F4">
              <w:t xml:space="preserve">informiert. Die von der Arbeitssicherheit erstellten </w:t>
            </w:r>
            <w:r w:rsidR="00A204BC">
              <w:t>und übermittelten Infos</w:t>
            </w:r>
            <w:r w:rsidRPr="00E253F4">
              <w:t>chriften</w:t>
            </w:r>
            <w:r>
              <w:rPr>
                <w:color w:val="0000FF"/>
              </w:rPr>
              <w:t xml:space="preserve"> </w:t>
            </w:r>
            <w:r w:rsidRPr="00A204BC">
              <w:t>„Newsletter“ und „Ergonomie, Gesundheit, Sicherheit“</w:t>
            </w:r>
            <w:r w:rsidRPr="00E253F4">
              <w:t xml:space="preserve"> werden </w:t>
            </w:r>
            <w:r w:rsidR="00F60653">
              <w:t>an die B</w:t>
            </w:r>
            <w:r>
              <w:t xml:space="preserve">eschäftigten </w:t>
            </w:r>
            <w:r w:rsidRPr="00E253F4">
              <w:t>weitergegeben bzw. ggf. die Inhalte in AG-internen Besprechungen mitgeteilt.</w:t>
            </w:r>
            <w:r w:rsidR="00A204BC">
              <w:br/>
            </w:r>
            <w:r w:rsidR="00194126" w:rsidRPr="00194126">
              <w:rPr>
                <w:i/>
                <w:sz w:val="20"/>
                <w:szCs w:val="20"/>
                <w:u w:val="single"/>
              </w:rPr>
              <w:t>https://www.uni-konstanz.de/agu/arbeitssicherheit-und-arbeitsmedizin/jahresberichte-und-infoschriften/</w:t>
            </w:r>
          </w:p>
        </w:tc>
      </w:tr>
      <w:tr w:rsidR="001B0E1D" w:rsidRPr="00B6508F" w:rsidTr="006F675E">
        <w:trPr>
          <w:gridAfter w:val="2"/>
          <w:wAfter w:w="105" w:type="dxa"/>
          <w:cantSplit/>
          <w:trHeight w:val="171"/>
        </w:trPr>
        <w:tc>
          <w:tcPr>
            <w:tcW w:w="534"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67" w:type="dxa"/>
            <w:gridSpan w:val="4"/>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08" w:type="dxa"/>
            <w:gridSpan w:val="6"/>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17" w:type="dxa"/>
            <w:gridSpan w:val="2"/>
            <w:tcBorders>
              <w:left w:val="single" w:sz="4" w:space="0" w:color="auto"/>
            </w:tcBorders>
            <w:shd w:val="clear" w:color="auto" w:fill="FFFFFF"/>
            <w:vAlign w:val="center"/>
          </w:tcPr>
          <w:p w:rsidR="001B0E1D" w:rsidRPr="00093655" w:rsidRDefault="001B0E1D" w:rsidP="000A15A0">
            <w:pPr>
              <w:pStyle w:val="berschrift2"/>
              <w:numPr>
                <w:ilvl w:val="2"/>
                <w:numId w:val="6"/>
              </w:numPr>
            </w:pPr>
            <w:r w:rsidRPr="00093655">
              <w:t>Arbeits- und Gesundheitsschutz ist regelmäßiges Thema von Besprechungen.</w:t>
            </w:r>
          </w:p>
        </w:tc>
      </w:tr>
      <w:tr w:rsidR="001B0E1D" w:rsidRPr="00B6508F" w:rsidTr="00F06C88">
        <w:trPr>
          <w:cantSplit/>
          <w:trHeight w:val="171"/>
        </w:trPr>
        <w:tc>
          <w:tcPr>
            <w:tcW w:w="612" w:type="dxa"/>
            <w:gridSpan w:val="4"/>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vAlign w:val="center"/>
          </w:tcPr>
          <w:p w:rsidR="001B0E1D" w:rsidRPr="00093655" w:rsidRDefault="001B0E1D" w:rsidP="00194126">
            <w:pPr>
              <w:pStyle w:val="berschrift2"/>
              <w:numPr>
                <w:ilvl w:val="2"/>
                <w:numId w:val="6"/>
              </w:numPr>
            </w:pPr>
            <w:r>
              <w:t xml:space="preserve">Die Internetseiten der Arbeitssicherheit sind bekannt und </w:t>
            </w:r>
            <w:r w:rsidR="00482FFA">
              <w:t xml:space="preserve">wurden </w:t>
            </w:r>
            <w:r>
              <w:t xml:space="preserve">den </w:t>
            </w:r>
            <w:r w:rsidRPr="00093655">
              <w:t>Beschäftigte</w:t>
            </w:r>
            <w:r>
              <w:t>n</w:t>
            </w:r>
            <w:r w:rsidRPr="00093655">
              <w:t xml:space="preserve"> </w:t>
            </w:r>
            <w:r>
              <w:t xml:space="preserve">mitgeteilt. </w:t>
            </w:r>
            <w:r w:rsidR="00194126" w:rsidRPr="00194126">
              <w:rPr>
                <w:i/>
                <w:sz w:val="20"/>
                <w:szCs w:val="20"/>
                <w:u w:val="single"/>
              </w:rPr>
              <w:t>https://www.uni-konstanz.de/agu/arbeitssicherheit-und-arbeitsmedizin/</w:t>
            </w:r>
            <w:r>
              <w:rPr>
                <w:color w:val="0000FF"/>
              </w:rPr>
              <w:br/>
            </w:r>
            <w:r w:rsidRPr="00F60653">
              <w:t>(</w:t>
            </w:r>
            <w:r w:rsidRPr="00F60653">
              <w:rPr>
                <w:i/>
              </w:rPr>
              <w:t xml:space="preserve">Dort finden Sie auch </w:t>
            </w:r>
            <w:r w:rsidR="00C42DC8">
              <w:rPr>
                <w:i/>
              </w:rPr>
              <w:t xml:space="preserve">das </w:t>
            </w:r>
            <w:r w:rsidRPr="00F60653">
              <w:rPr>
                <w:i/>
              </w:rPr>
              <w:t>Information</w:t>
            </w:r>
            <w:r w:rsidR="001A28B5">
              <w:rPr>
                <w:i/>
              </w:rPr>
              <w:t xml:space="preserve">sangebot zu den Themenbereichen </w:t>
            </w:r>
            <w:r w:rsidRPr="00F60653">
              <w:rPr>
                <w:i/>
              </w:rPr>
              <w:t xml:space="preserve"> Laserschutz, Biologische Sicherheit, Sonderabfall</w:t>
            </w:r>
            <w:r w:rsidRPr="00E253F4">
              <w:rPr>
                <w:i/>
              </w:rPr>
              <w:t xml:space="preserve"> etc.)</w:t>
            </w:r>
          </w:p>
        </w:tc>
      </w:tr>
      <w:tr w:rsidR="0013521A" w:rsidRPr="00B6508F" w:rsidTr="00F06C88">
        <w:trPr>
          <w:cantSplit/>
          <w:trHeight w:val="171"/>
        </w:trPr>
        <w:tc>
          <w:tcPr>
            <w:tcW w:w="612" w:type="dxa"/>
            <w:gridSpan w:val="4"/>
            <w:tcBorders>
              <w:right w:val="nil"/>
            </w:tcBorders>
            <w:shd w:val="clear" w:color="auto" w:fill="E6E6E6"/>
          </w:tcPr>
          <w:p w:rsidR="0013521A" w:rsidRDefault="0013521A" w:rsidP="0013521A">
            <w:pPr>
              <w:spacing w:before="120" w:after="0"/>
              <w:rPr>
                <w:rFonts w:cs="Arial"/>
                <w:b/>
                <w:sz w:val="16"/>
                <w:szCs w:val="16"/>
              </w:rPr>
            </w:pPr>
            <w:r>
              <w:rPr>
                <w:rFonts w:cs="Arial"/>
                <w:b/>
                <w:sz w:val="16"/>
                <w:szCs w:val="16"/>
              </w:rPr>
              <w:t>n. z.</w:t>
            </w:r>
          </w:p>
        </w:tc>
        <w:tc>
          <w:tcPr>
            <w:tcW w:w="489" w:type="dxa"/>
            <w:shd w:val="clear" w:color="auto" w:fill="E6E6E6"/>
          </w:tcPr>
          <w:p w:rsidR="0013521A" w:rsidRDefault="0013521A" w:rsidP="0013521A">
            <w:pPr>
              <w:spacing w:before="120" w:after="0"/>
              <w:rPr>
                <w:rFonts w:cs="Arial"/>
                <w:b/>
                <w:sz w:val="16"/>
                <w:szCs w:val="16"/>
              </w:rPr>
            </w:pPr>
            <w:r>
              <w:rPr>
                <w:rFonts w:cs="Arial"/>
                <w:b/>
                <w:sz w:val="16"/>
                <w:szCs w:val="16"/>
              </w:rPr>
              <w:t>erl.</w:t>
            </w:r>
          </w:p>
        </w:tc>
        <w:tc>
          <w:tcPr>
            <w:tcW w:w="735" w:type="dxa"/>
            <w:gridSpan w:val="7"/>
            <w:tcBorders>
              <w:right w:val="single" w:sz="4" w:space="0" w:color="auto"/>
            </w:tcBorders>
            <w:shd w:val="clear" w:color="auto" w:fill="E6E6E6"/>
          </w:tcPr>
          <w:p w:rsidR="0013521A" w:rsidRDefault="0013521A" w:rsidP="0013521A">
            <w:pPr>
              <w:spacing w:before="120" w:after="0"/>
              <w:rPr>
                <w:rFonts w:cs="Arial"/>
                <w:b/>
                <w:sz w:val="16"/>
                <w:szCs w:val="16"/>
              </w:rPr>
            </w:pPr>
            <w:proofErr w:type="gramStart"/>
            <w:r>
              <w:rPr>
                <w:rFonts w:cs="Arial"/>
                <w:b/>
                <w:sz w:val="16"/>
                <w:szCs w:val="16"/>
              </w:rPr>
              <w:t>n.</w:t>
            </w:r>
            <w:proofErr w:type="gramEnd"/>
            <w:r>
              <w:rPr>
                <w:rFonts w:cs="Arial"/>
                <w:b/>
                <w:sz w:val="16"/>
                <w:szCs w:val="16"/>
              </w:rPr>
              <w:br/>
              <w:t>erl.</w:t>
            </w:r>
          </w:p>
        </w:tc>
        <w:tc>
          <w:tcPr>
            <w:tcW w:w="8195" w:type="dxa"/>
            <w:gridSpan w:val="3"/>
            <w:tcBorders>
              <w:left w:val="single" w:sz="4" w:space="0" w:color="auto"/>
            </w:tcBorders>
            <w:shd w:val="clear" w:color="auto" w:fill="E6E6E6"/>
            <w:vAlign w:val="center"/>
          </w:tcPr>
          <w:p w:rsidR="0013521A" w:rsidRPr="0013521A" w:rsidRDefault="0013521A" w:rsidP="0013521A">
            <w:pPr>
              <w:pStyle w:val="berschrift2"/>
              <w:rPr>
                <w:b/>
                <w:sz w:val="24"/>
              </w:rPr>
            </w:pPr>
            <w:r w:rsidRPr="0013521A">
              <w:rPr>
                <w:b/>
                <w:sz w:val="24"/>
              </w:rPr>
              <w:t>Wiederkehrende Prüfungen</w:t>
            </w:r>
          </w:p>
        </w:tc>
      </w:tr>
      <w:tr w:rsidR="0013521A" w:rsidRPr="00B6508F" w:rsidTr="00F06C88">
        <w:trPr>
          <w:cantSplit/>
          <w:trHeight w:val="171"/>
        </w:trPr>
        <w:tc>
          <w:tcPr>
            <w:tcW w:w="612" w:type="dxa"/>
            <w:gridSpan w:val="4"/>
            <w:tcBorders>
              <w:right w:val="nil"/>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ED7239" w:rsidRPr="00ED7239" w:rsidRDefault="0013521A" w:rsidP="00ED7239">
            <w:pPr>
              <w:pStyle w:val="berschrift2"/>
              <w:numPr>
                <w:ilvl w:val="1"/>
                <w:numId w:val="19"/>
              </w:numPr>
              <w:rPr>
                <w:b/>
              </w:rPr>
            </w:pPr>
            <w:r w:rsidRPr="00ED7239">
              <w:rPr>
                <w:szCs w:val="22"/>
              </w:rPr>
              <w:t>Für die Arbeitsmittel werden insbesondere Art, Umfang und Fristen erforderlicher Prüfungen ermittelt, festgelegt und dokumentiert.</w:t>
            </w:r>
            <w:r w:rsidRPr="00ED7239">
              <w:rPr>
                <w:szCs w:val="22"/>
              </w:rPr>
              <w:br/>
            </w:r>
            <w:r w:rsidR="00ED7239" w:rsidRPr="00ED7239">
              <w:rPr>
                <w:szCs w:val="22"/>
              </w:rPr>
              <w:t>(Verfahrensanweisungen</w:t>
            </w:r>
            <w:r w:rsidR="00ED7239" w:rsidRPr="00ED7239">
              <w:rPr>
                <w:b/>
                <w:szCs w:val="22"/>
              </w:rPr>
              <w:t xml:space="preserve"> </w:t>
            </w:r>
            <w:r w:rsidR="00ED7239">
              <w:rPr>
                <w:b/>
              </w:rPr>
              <w:sym w:font="Wingdings 3" w:char="F0B2"/>
            </w:r>
            <w:r w:rsidR="00ED7239" w:rsidRPr="00ED7239">
              <w:rPr>
                <w:b/>
                <w:szCs w:val="22"/>
              </w:rPr>
              <w:t xml:space="preserve"> </w:t>
            </w:r>
            <w:r w:rsidR="00ED7239" w:rsidRPr="00ED7239">
              <w:rPr>
                <w:szCs w:val="22"/>
              </w:rPr>
              <w:t>Übersicht über die zu prüfenden Anlagen und Arbeitsmittel in experimentellen Arbeitsbereichen.)</w:t>
            </w:r>
            <w:r w:rsidR="00ED7239" w:rsidRPr="00ED7239">
              <w:rPr>
                <w:i/>
                <w:color w:val="0000FF"/>
                <w:sz w:val="20"/>
              </w:rPr>
              <w:br/>
            </w:r>
            <w:r w:rsidR="00ED7239" w:rsidRPr="00ED7239">
              <w:rPr>
                <w:sz w:val="20"/>
              </w:rPr>
              <w:t>(Als Ergänzung dient Anhang 3 der Laborrichtlinie. Dieser enthält wertvolle Hinweise für prüfpflichtige Einrichtungen in Laboren.)</w:t>
            </w:r>
            <w:r w:rsidR="00ED7239">
              <w:t xml:space="preserve"> </w:t>
            </w:r>
          </w:p>
          <w:p w:rsidR="0013521A" w:rsidRPr="00ED7239" w:rsidRDefault="00ED7239" w:rsidP="00ED7239">
            <w:pPr>
              <w:pStyle w:val="berschrift2"/>
              <w:numPr>
                <w:ilvl w:val="0"/>
                <w:numId w:val="0"/>
              </w:numPr>
              <w:ind w:left="720"/>
              <w:rPr>
                <w:b/>
                <w:sz w:val="20"/>
                <w:szCs w:val="20"/>
              </w:rPr>
            </w:pPr>
            <w:r w:rsidRPr="00ED7239">
              <w:rPr>
                <w:i/>
                <w:sz w:val="20"/>
                <w:szCs w:val="20"/>
                <w:u w:val="single"/>
              </w:rPr>
              <w:t>https://www.uni-konstanz.de/agu/dokumente-datenbanken-links-handlungsanleitungen/verfahrensanweisungen/</w:t>
            </w:r>
          </w:p>
        </w:tc>
      </w:tr>
      <w:tr w:rsidR="0013521A" w:rsidRPr="00B6508F" w:rsidTr="00F06C88">
        <w:trPr>
          <w:cantSplit/>
          <w:trHeight w:val="171"/>
        </w:trPr>
        <w:tc>
          <w:tcPr>
            <w:tcW w:w="612" w:type="dxa"/>
            <w:gridSpan w:val="4"/>
            <w:tcBorders>
              <w:right w:val="nil"/>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3521A" w:rsidRPr="00EC0B33" w:rsidRDefault="0013521A" w:rsidP="0013521A">
            <w:pPr>
              <w:pStyle w:val="berschrift2"/>
              <w:numPr>
                <w:ilvl w:val="2"/>
                <w:numId w:val="6"/>
              </w:numPr>
              <w:rPr>
                <w:szCs w:val="22"/>
              </w:rPr>
            </w:pPr>
            <w:r>
              <w:rPr>
                <w:szCs w:val="22"/>
              </w:rPr>
              <w:t xml:space="preserve">Die jährlichen Prüfungen der Abzüge und Sicherheitsschränke </w:t>
            </w:r>
            <w:r w:rsidRPr="00EC0B33">
              <w:rPr>
                <w:szCs w:val="22"/>
              </w:rPr>
              <w:t>(für brennbare Flüssigkeiten und Druckgasflaschen)</w:t>
            </w:r>
            <w:r>
              <w:rPr>
                <w:szCs w:val="22"/>
              </w:rPr>
              <w:t xml:space="preserve"> werden bei der Abteilung FM eingefordert.</w:t>
            </w:r>
            <w:r>
              <w:rPr>
                <w:szCs w:val="22"/>
              </w:rPr>
              <w:br/>
            </w:r>
            <w:r w:rsidRPr="005C4C92">
              <w:rPr>
                <w:i/>
                <w:sz w:val="20"/>
              </w:rPr>
              <w:t>(</w:t>
            </w:r>
            <w:r>
              <w:rPr>
                <w:i/>
                <w:sz w:val="20"/>
              </w:rPr>
              <w:t xml:space="preserve">Prüfungen </w:t>
            </w:r>
            <w:r w:rsidRPr="005C4C92">
              <w:rPr>
                <w:i/>
                <w:sz w:val="20"/>
              </w:rPr>
              <w:t>werden von der Abteilung FM beauftragt</w:t>
            </w:r>
            <w:r>
              <w:rPr>
                <w:i/>
                <w:sz w:val="20"/>
              </w:rPr>
              <w:t xml:space="preserve"> und angekündigt. Die nächste Prüfung kann aus dem Prüfaufkleber an den Abzügen und Sicherheitsschränken ermittelt werden) </w:t>
            </w:r>
          </w:p>
        </w:tc>
      </w:tr>
      <w:tr w:rsidR="0013521A" w:rsidRPr="00B6508F" w:rsidTr="00F06C88">
        <w:trPr>
          <w:cantSplit/>
          <w:trHeight w:val="171"/>
        </w:trPr>
        <w:tc>
          <w:tcPr>
            <w:tcW w:w="612" w:type="dxa"/>
            <w:gridSpan w:val="4"/>
            <w:tcBorders>
              <w:right w:val="nil"/>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3521A" w:rsidRDefault="00ED7239" w:rsidP="0013521A">
            <w:pPr>
              <w:pStyle w:val="berschrift2"/>
              <w:numPr>
                <w:ilvl w:val="2"/>
                <w:numId w:val="6"/>
              </w:numPr>
            </w:pPr>
            <w:r>
              <w:t>Ortsveränderliche elektrische Geräte werden regelmäßig (d.h., Bürogeräte alle 2 Jahre, Labor- und Werkstattgeräte jährlich) durch eine „Befähigte Person“ überprüft (eine erfolgte Überprüfung ist erkennbar an aufgeklebter Prüfmarke mit Jahresangabe. (siehe Merkblatt „Prüfpflichtige Einrichtungen: Ortsveränderliche elektrische Betriebsmittel“ und Verfahrensanweisung „Prüfung elektrischer ortsbeweglicher Betriebsmittel“).</w:t>
            </w:r>
            <w:r>
              <w:rPr>
                <w:color w:val="0000FF"/>
              </w:rPr>
              <w:br/>
            </w:r>
            <w:r w:rsidRPr="00ED7239">
              <w:rPr>
                <w:i/>
                <w:sz w:val="20"/>
                <w:szCs w:val="20"/>
                <w:u w:val="single"/>
              </w:rPr>
              <w:t>https://www.uni-konstanz.de/agu/dokumente-datenbanken-links-handlungsanleitungen/verfahrensanweisungen/</w:t>
            </w:r>
          </w:p>
        </w:tc>
      </w:tr>
      <w:tr w:rsidR="0013521A" w:rsidRPr="00B6508F" w:rsidTr="00F06C88">
        <w:trPr>
          <w:cantSplit/>
          <w:trHeight w:val="171"/>
        </w:trPr>
        <w:tc>
          <w:tcPr>
            <w:tcW w:w="612" w:type="dxa"/>
            <w:gridSpan w:val="4"/>
            <w:tcBorders>
              <w:right w:val="nil"/>
            </w:tcBorders>
            <w:shd w:val="clear" w:color="auto" w:fill="FFFFFF"/>
          </w:tcPr>
          <w:p w:rsidR="0013521A" w:rsidRDefault="001F0F99" w:rsidP="00B6508F">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3521A"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3521A" w:rsidRDefault="0013521A" w:rsidP="0013521A">
            <w:pPr>
              <w:pStyle w:val="berschrift2"/>
              <w:numPr>
                <w:ilvl w:val="2"/>
                <w:numId w:val="6"/>
              </w:numPr>
            </w:pPr>
            <w:r w:rsidRPr="00586ED9">
              <w:rPr>
                <w:szCs w:val="22"/>
              </w:rPr>
              <w:t>FI-Schutzschalter, sofern vorhanden, werden halbjährlich durch eine benannte Person auf ihre Funktionsfähigkeit geprüft</w:t>
            </w:r>
            <w:r>
              <w:t>.</w:t>
            </w:r>
          </w:p>
        </w:tc>
      </w:tr>
      <w:tr w:rsidR="003B616B" w:rsidRPr="00B6508F" w:rsidTr="00F06C88">
        <w:trPr>
          <w:cantSplit/>
          <w:trHeight w:val="171"/>
        </w:trPr>
        <w:tc>
          <w:tcPr>
            <w:tcW w:w="612" w:type="dxa"/>
            <w:gridSpan w:val="4"/>
            <w:tcBorders>
              <w:right w:val="nil"/>
            </w:tcBorders>
            <w:shd w:val="clear" w:color="auto" w:fill="FFFFFF"/>
          </w:tcPr>
          <w:p w:rsidR="003B616B"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3B616B"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3B616B" w:rsidRDefault="001F0F99"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3B616B" w:rsidRPr="00586ED9" w:rsidRDefault="003B616B" w:rsidP="0013521A">
            <w:pPr>
              <w:pStyle w:val="berschrift2"/>
              <w:numPr>
                <w:ilvl w:val="2"/>
                <w:numId w:val="6"/>
              </w:numPr>
              <w:rPr>
                <w:szCs w:val="22"/>
              </w:rPr>
            </w:pPr>
            <w:r w:rsidRPr="00586ED9">
              <w:t>Augenduschen in den Laboren werden monatlich geprüft</w:t>
            </w:r>
            <w:r w:rsidRPr="00586ED9">
              <w:br/>
            </w:r>
            <w:r w:rsidRPr="00772A86">
              <w:t>(Die Körpernotduschen in den Fluren werden zentral durch FM geprüft)</w:t>
            </w:r>
          </w:p>
        </w:tc>
      </w:tr>
      <w:tr w:rsidR="001B0E1D" w:rsidRPr="003C1C85" w:rsidTr="00F06C88">
        <w:trPr>
          <w:cantSplit/>
          <w:trHeight w:val="171"/>
        </w:trPr>
        <w:tc>
          <w:tcPr>
            <w:tcW w:w="612" w:type="dxa"/>
            <w:gridSpan w:val="4"/>
            <w:tcBorders>
              <w:bottom w:val="single" w:sz="4" w:space="0" w:color="auto"/>
              <w:right w:val="nil"/>
            </w:tcBorders>
            <w:shd w:val="clear" w:color="auto" w:fill="CCCCCC"/>
          </w:tcPr>
          <w:p w:rsidR="001B0E1D" w:rsidRPr="003C1C85" w:rsidRDefault="001B0E1D" w:rsidP="00B6508F">
            <w:pPr>
              <w:spacing w:before="120" w:after="0"/>
              <w:rPr>
                <w:rFonts w:cs="Arial"/>
                <w:b/>
                <w:sz w:val="16"/>
                <w:szCs w:val="16"/>
              </w:rPr>
            </w:pPr>
          </w:p>
        </w:tc>
        <w:tc>
          <w:tcPr>
            <w:tcW w:w="489" w:type="dxa"/>
            <w:tcBorders>
              <w:bottom w:val="single" w:sz="4" w:space="0" w:color="auto"/>
            </w:tcBorders>
            <w:shd w:val="clear" w:color="auto" w:fill="CCCCCC"/>
          </w:tcPr>
          <w:p w:rsidR="001B0E1D" w:rsidRPr="003C1C85" w:rsidRDefault="001B0E1D" w:rsidP="00B6508F">
            <w:pPr>
              <w:spacing w:before="120" w:after="0"/>
              <w:rPr>
                <w:rFonts w:cs="Arial"/>
                <w:b/>
                <w:sz w:val="16"/>
                <w:szCs w:val="16"/>
              </w:rPr>
            </w:pPr>
          </w:p>
        </w:tc>
        <w:tc>
          <w:tcPr>
            <w:tcW w:w="735" w:type="dxa"/>
            <w:gridSpan w:val="7"/>
            <w:tcBorders>
              <w:bottom w:val="single" w:sz="4" w:space="0" w:color="auto"/>
              <w:right w:val="single" w:sz="4" w:space="0" w:color="auto"/>
            </w:tcBorders>
            <w:shd w:val="clear" w:color="auto" w:fill="CCCCCC"/>
          </w:tcPr>
          <w:p w:rsidR="001B0E1D" w:rsidRPr="003C1C85" w:rsidRDefault="001B0E1D" w:rsidP="00B6508F">
            <w:pPr>
              <w:spacing w:before="120" w:after="0"/>
              <w:rPr>
                <w:rFonts w:cs="Arial"/>
                <w:b/>
                <w:sz w:val="16"/>
                <w:szCs w:val="16"/>
              </w:rPr>
            </w:pPr>
          </w:p>
        </w:tc>
        <w:tc>
          <w:tcPr>
            <w:tcW w:w="8195" w:type="dxa"/>
            <w:gridSpan w:val="3"/>
            <w:tcBorders>
              <w:left w:val="single" w:sz="4" w:space="0" w:color="auto"/>
              <w:bottom w:val="single" w:sz="4" w:space="0" w:color="auto"/>
            </w:tcBorders>
            <w:shd w:val="clear" w:color="auto" w:fill="CCCCCC"/>
            <w:vAlign w:val="center"/>
          </w:tcPr>
          <w:p w:rsidR="001B0E1D" w:rsidRPr="00E74D56" w:rsidRDefault="0013521A" w:rsidP="003C1C85">
            <w:pPr>
              <w:pStyle w:val="berschrift2"/>
              <w:numPr>
                <w:ilvl w:val="0"/>
                <w:numId w:val="6"/>
              </w:numPr>
              <w:rPr>
                <w:b/>
                <w:sz w:val="24"/>
              </w:rPr>
            </w:pPr>
            <w:r w:rsidRPr="00E74D56">
              <w:rPr>
                <w:b/>
                <w:sz w:val="24"/>
              </w:rPr>
              <w:t>Anforderungen an die Arbeitsräume / Gefährdungen durch Arbeitsplatzgestaltung (ergonomische Faktoren)</w:t>
            </w:r>
          </w:p>
        </w:tc>
      </w:tr>
      <w:tr w:rsidR="001F0F99" w:rsidRPr="003C1C85" w:rsidTr="00F06C88">
        <w:trPr>
          <w:cantSplit/>
          <w:trHeight w:val="171"/>
        </w:trPr>
        <w:tc>
          <w:tcPr>
            <w:tcW w:w="612" w:type="dxa"/>
            <w:gridSpan w:val="4"/>
            <w:tcBorders>
              <w:bottom w:val="single" w:sz="4" w:space="0" w:color="auto"/>
              <w:right w:val="nil"/>
            </w:tcBorders>
            <w:shd w:val="clear" w:color="auto" w:fill="E8E8E8"/>
          </w:tcPr>
          <w:p w:rsidR="001F0F99" w:rsidRPr="003C1C85" w:rsidRDefault="001F0F99" w:rsidP="00B6508F">
            <w:pPr>
              <w:spacing w:before="120" w:after="0"/>
              <w:rPr>
                <w:rFonts w:cs="Arial"/>
                <w:b/>
                <w:sz w:val="16"/>
                <w:szCs w:val="16"/>
              </w:rPr>
            </w:pPr>
            <w:r w:rsidRPr="003C1C85">
              <w:rPr>
                <w:rFonts w:cs="Arial"/>
                <w:b/>
                <w:sz w:val="16"/>
                <w:szCs w:val="16"/>
              </w:rPr>
              <w:t>n. z.</w:t>
            </w:r>
          </w:p>
        </w:tc>
        <w:tc>
          <w:tcPr>
            <w:tcW w:w="489" w:type="dxa"/>
            <w:tcBorders>
              <w:bottom w:val="single" w:sz="4" w:space="0" w:color="auto"/>
            </w:tcBorders>
            <w:shd w:val="clear" w:color="auto" w:fill="E8E8E8"/>
          </w:tcPr>
          <w:p w:rsidR="001F0F99" w:rsidRPr="003C1C85" w:rsidRDefault="001F0F99" w:rsidP="001F0F99">
            <w:pPr>
              <w:spacing w:before="120" w:after="0"/>
              <w:rPr>
                <w:rFonts w:cs="Arial"/>
                <w:b/>
                <w:sz w:val="16"/>
                <w:szCs w:val="16"/>
              </w:rPr>
            </w:pPr>
            <w:r w:rsidRPr="003C1C85">
              <w:rPr>
                <w:rFonts w:cs="Arial"/>
                <w:b/>
                <w:sz w:val="16"/>
                <w:szCs w:val="16"/>
              </w:rPr>
              <w:t>erl.</w:t>
            </w:r>
          </w:p>
        </w:tc>
        <w:tc>
          <w:tcPr>
            <w:tcW w:w="735" w:type="dxa"/>
            <w:gridSpan w:val="7"/>
            <w:tcBorders>
              <w:bottom w:val="single" w:sz="4" w:space="0" w:color="auto"/>
              <w:right w:val="single" w:sz="4" w:space="0" w:color="auto"/>
            </w:tcBorders>
            <w:shd w:val="clear" w:color="auto" w:fill="E8E8E8"/>
          </w:tcPr>
          <w:p w:rsidR="001F0F99" w:rsidRPr="003C1C85" w:rsidRDefault="001F0F99" w:rsidP="00B6508F">
            <w:pPr>
              <w:spacing w:before="120" w:after="0"/>
              <w:rPr>
                <w:rFonts w:cs="Arial"/>
                <w:b/>
                <w:sz w:val="16"/>
                <w:szCs w:val="16"/>
              </w:rPr>
            </w:pPr>
            <w:proofErr w:type="gramStart"/>
            <w:r w:rsidRPr="003C1C85">
              <w:rPr>
                <w:rFonts w:cs="Arial"/>
                <w:b/>
                <w:sz w:val="16"/>
                <w:szCs w:val="16"/>
              </w:rPr>
              <w:t>n.</w:t>
            </w:r>
            <w:proofErr w:type="gramEnd"/>
            <w:r w:rsidRPr="003C1C85">
              <w:rPr>
                <w:rFonts w:cs="Arial"/>
                <w:b/>
                <w:sz w:val="16"/>
                <w:szCs w:val="16"/>
              </w:rPr>
              <w:br/>
              <w:t>erl.</w:t>
            </w:r>
          </w:p>
        </w:tc>
        <w:tc>
          <w:tcPr>
            <w:tcW w:w="8195" w:type="dxa"/>
            <w:gridSpan w:val="3"/>
            <w:tcBorders>
              <w:left w:val="single" w:sz="4" w:space="0" w:color="auto"/>
              <w:bottom w:val="single" w:sz="4" w:space="0" w:color="auto"/>
            </w:tcBorders>
            <w:shd w:val="clear" w:color="auto" w:fill="E8E8E8"/>
            <w:vAlign w:val="center"/>
          </w:tcPr>
          <w:p w:rsidR="001F0F99" w:rsidRPr="003C1C85" w:rsidRDefault="001F0F99" w:rsidP="003C1C85">
            <w:pPr>
              <w:pStyle w:val="berschrift2"/>
            </w:pPr>
            <w:r w:rsidRPr="0088355C">
              <w:rPr>
                <w:b/>
                <w:szCs w:val="22"/>
              </w:rPr>
              <w:t>Allgemeines</w:t>
            </w:r>
          </w:p>
        </w:tc>
      </w:tr>
      <w:tr w:rsidR="001F0F99" w:rsidRPr="003C1C85" w:rsidTr="00F06C88">
        <w:trPr>
          <w:cantSplit/>
          <w:trHeight w:val="171"/>
        </w:trPr>
        <w:tc>
          <w:tcPr>
            <w:tcW w:w="612" w:type="dxa"/>
            <w:gridSpan w:val="4"/>
            <w:tcBorders>
              <w:bottom w:val="single" w:sz="4" w:space="0" w:color="auto"/>
              <w:right w:val="nil"/>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1F0F99" w:rsidRPr="00CF7D30" w:rsidRDefault="001F0F99" w:rsidP="003C1C85">
            <w:pPr>
              <w:pStyle w:val="berschrift2"/>
              <w:numPr>
                <w:ilvl w:val="2"/>
                <w:numId w:val="6"/>
              </w:numPr>
              <w:rPr>
                <w:szCs w:val="22"/>
              </w:rPr>
            </w:pPr>
            <w:r w:rsidRPr="00CF7D30">
              <w:rPr>
                <w:szCs w:val="22"/>
              </w:rPr>
              <w:t>Ein beschriftetes Türschild neben den Labortüren ist vorhanden (Angabe der AG/LS, des Laborverantwortlichen und Tel.nr. derjenigen Person, die im Notfall zu benachrichtigen ist).</w:t>
            </w:r>
          </w:p>
        </w:tc>
      </w:tr>
      <w:tr w:rsidR="001F0F99" w:rsidRPr="003C1C85" w:rsidTr="00F06C88">
        <w:trPr>
          <w:cantSplit/>
          <w:trHeight w:val="171"/>
        </w:trPr>
        <w:tc>
          <w:tcPr>
            <w:tcW w:w="612" w:type="dxa"/>
            <w:gridSpan w:val="4"/>
            <w:tcBorders>
              <w:bottom w:val="single" w:sz="4" w:space="0" w:color="auto"/>
              <w:right w:val="nil"/>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1F0F99" w:rsidRDefault="001F0F99" w:rsidP="003C1C85">
            <w:pPr>
              <w:pStyle w:val="berschrift2"/>
              <w:numPr>
                <w:ilvl w:val="2"/>
                <w:numId w:val="6"/>
              </w:numPr>
              <w:rPr>
                <w:szCs w:val="22"/>
              </w:rPr>
            </w:pPr>
            <w:r>
              <w:rPr>
                <w:szCs w:val="22"/>
              </w:rPr>
              <w:t>Die Zugänge zu den Räumen sind mit den entsprechenden Gefahrenhinweisen gekennzeichnet</w:t>
            </w:r>
            <w:r>
              <w:rPr>
                <w:szCs w:val="22"/>
              </w:rPr>
              <w:br/>
              <w:t>(Verbotsschilder, Warnhinweise)</w:t>
            </w:r>
          </w:p>
        </w:tc>
      </w:tr>
      <w:tr w:rsidR="001F0F99" w:rsidRPr="003C1C85" w:rsidTr="00F06C88">
        <w:trPr>
          <w:cantSplit/>
          <w:trHeight w:val="171"/>
        </w:trPr>
        <w:tc>
          <w:tcPr>
            <w:tcW w:w="612" w:type="dxa"/>
            <w:gridSpan w:val="4"/>
            <w:tcBorders>
              <w:bottom w:val="single" w:sz="4" w:space="0" w:color="auto"/>
              <w:right w:val="nil"/>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1F0F99" w:rsidRPr="00CF7D30" w:rsidRDefault="001F0F99" w:rsidP="003C1C85">
            <w:pPr>
              <w:pStyle w:val="berschrift2"/>
              <w:numPr>
                <w:ilvl w:val="2"/>
                <w:numId w:val="6"/>
              </w:numPr>
              <w:rPr>
                <w:szCs w:val="22"/>
              </w:rPr>
            </w:pPr>
            <w:r>
              <w:rPr>
                <w:szCs w:val="22"/>
              </w:rPr>
              <w:t>Die Sichtfenster in den</w:t>
            </w:r>
            <w:r w:rsidRPr="00CF7D30">
              <w:rPr>
                <w:szCs w:val="22"/>
              </w:rPr>
              <w:t xml:space="preserve"> Labortür</w:t>
            </w:r>
            <w:r>
              <w:rPr>
                <w:szCs w:val="22"/>
              </w:rPr>
              <w:t xml:space="preserve">en sind </w:t>
            </w:r>
            <w:r w:rsidRPr="00CF7D30">
              <w:rPr>
                <w:szCs w:val="22"/>
              </w:rPr>
              <w:t>unverdeckt.</w:t>
            </w:r>
          </w:p>
        </w:tc>
      </w:tr>
      <w:tr w:rsidR="001F0F99" w:rsidRPr="003C1C85" w:rsidTr="00F06C88">
        <w:trPr>
          <w:cantSplit/>
          <w:trHeight w:val="171"/>
        </w:trPr>
        <w:tc>
          <w:tcPr>
            <w:tcW w:w="612" w:type="dxa"/>
            <w:gridSpan w:val="4"/>
            <w:tcBorders>
              <w:bottom w:val="single" w:sz="4" w:space="0" w:color="auto"/>
              <w:right w:val="nil"/>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1F0F99" w:rsidRPr="00EC0B33" w:rsidRDefault="001F0F99" w:rsidP="003C1C85">
            <w:pPr>
              <w:pStyle w:val="berschrift2"/>
              <w:numPr>
                <w:ilvl w:val="2"/>
                <w:numId w:val="6"/>
              </w:numPr>
              <w:rPr>
                <w:szCs w:val="22"/>
              </w:rPr>
            </w:pPr>
            <w:r w:rsidRPr="00EC0B33">
              <w:rPr>
                <w:szCs w:val="22"/>
              </w:rPr>
              <w:t>Quetsch-, Scher-, Stoß-, Schneidstellen an Betriebsmitteln / -einrichtungen und im Verlauf von Verkehrsflächen sind gesichert</w:t>
            </w:r>
            <w:r>
              <w:rPr>
                <w:szCs w:val="22"/>
              </w:rPr>
              <w:t xml:space="preserve"> und ggf. gekennzeichnet</w:t>
            </w:r>
            <w:r w:rsidRPr="00EC0B33">
              <w:rPr>
                <w:szCs w:val="22"/>
              </w:rPr>
              <w:t>.</w:t>
            </w:r>
            <w:r>
              <w:rPr>
                <w:sz w:val="20"/>
              </w:rPr>
              <w:t xml:space="preserve"> </w:t>
            </w:r>
            <w:r w:rsidRPr="00270069">
              <w:rPr>
                <w:i/>
                <w:sz w:val="20"/>
              </w:rPr>
              <w:t>(verdeckt, umwehrt oder auf andere Weise geschützt oder nicht erreichbar)</w:t>
            </w:r>
          </w:p>
        </w:tc>
      </w:tr>
      <w:tr w:rsidR="001F0F99" w:rsidRPr="003C1C85" w:rsidTr="00F06C88">
        <w:trPr>
          <w:cantSplit/>
          <w:trHeight w:val="171"/>
        </w:trPr>
        <w:tc>
          <w:tcPr>
            <w:tcW w:w="612" w:type="dxa"/>
            <w:gridSpan w:val="4"/>
            <w:tcBorders>
              <w:bottom w:val="single" w:sz="4" w:space="0" w:color="auto"/>
              <w:right w:val="nil"/>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1F0F99" w:rsidRDefault="001F0F99" w:rsidP="003C1C85">
            <w:pPr>
              <w:pStyle w:val="berschrift2"/>
              <w:numPr>
                <w:ilvl w:val="2"/>
                <w:numId w:val="6"/>
              </w:numPr>
              <w:rPr>
                <w:szCs w:val="22"/>
              </w:rPr>
            </w:pPr>
            <w:r w:rsidRPr="00EC0B33">
              <w:rPr>
                <w:szCs w:val="22"/>
              </w:rPr>
              <w:t>Elektrische Anschlüsse, die Kabelführung oder sonstige Leitungen und Schläuche sind so verlegt, dass Stolperstellen und Beschädigungen vermieden sind. Im Bereich von Verkehrswegen werden Kabelbrücken verwendet. Der Fußbereich unter dem Schreibtisch ist frei gehalten.</w:t>
            </w:r>
            <w:r>
              <w:t xml:space="preserve"> </w:t>
            </w:r>
            <w:r w:rsidRPr="00F13047">
              <w:rPr>
                <w:i/>
                <w:sz w:val="20"/>
              </w:rPr>
              <w:t>(Kabelbefestigungsklemmen, Kabelgitterwannen etc. erhalten Sie beim Hausdienst der auch für die Montage zuständig ist)</w:t>
            </w:r>
          </w:p>
        </w:tc>
      </w:tr>
      <w:tr w:rsidR="001F0F99" w:rsidRPr="003C1C85" w:rsidTr="00F06C88">
        <w:trPr>
          <w:cantSplit/>
          <w:trHeight w:val="171"/>
        </w:trPr>
        <w:tc>
          <w:tcPr>
            <w:tcW w:w="612" w:type="dxa"/>
            <w:gridSpan w:val="4"/>
            <w:tcBorders>
              <w:bottom w:val="single" w:sz="4" w:space="0" w:color="auto"/>
              <w:right w:val="nil"/>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F0F99"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1F0F99" w:rsidRDefault="001F0F99" w:rsidP="003C1C85">
            <w:pPr>
              <w:pStyle w:val="berschrift2"/>
              <w:numPr>
                <w:ilvl w:val="2"/>
                <w:numId w:val="6"/>
              </w:numPr>
              <w:rPr>
                <w:szCs w:val="22"/>
              </w:rPr>
            </w:pPr>
            <w:r w:rsidRPr="00EC0B33">
              <w:rPr>
                <w:szCs w:val="22"/>
              </w:rPr>
              <w:t>Die Mindestabmessungen von Verkehrs-, Bewegungs- und Bedienflächen sind eingehalten. Transportwege sind ausreichend bemessen, freigehalten, beleuchtet und sicher begehbar.</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C71014" w:rsidRPr="00EC0B33" w:rsidRDefault="00C71014" w:rsidP="003C1C85">
            <w:pPr>
              <w:pStyle w:val="berschrift2"/>
              <w:numPr>
                <w:ilvl w:val="2"/>
                <w:numId w:val="6"/>
              </w:numPr>
              <w:rPr>
                <w:szCs w:val="22"/>
              </w:rPr>
            </w:pPr>
            <w:r w:rsidRPr="00EC0B33">
              <w:rPr>
                <w:szCs w:val="22"/>
              </w:rPr>
              <w:t>Rettungswege</w:t>
            </w:r>
            <w:r>
              <w:rPr>
                <w:szCs w:val="22"/>
              </w:rPr>
              <w:t xml:space="preserve"> und Notausgänge </w:t>
            </w:r>
            <w:r w:rsidRPr="00EC0B33">
              <w:rPr>
                <w:szCs w:val="22"/>
              </w:rPr>
              <w:t xml:space="preserve">in </w:t>
            </w:r>
            <w:r>
              <w:rPr>
                <w:szCs w:val="22"/>
              </w:rPr>
              <w:t xml:space="preserve">den </w:t>
            </w:r>
            <w:r w:rsidRPr="00EC0B33">
              <w:rPr>
                <w:szCs w:val="22"/>
              </w:rPr>
              <w:t>Räumen sind freigehalten</w:t>
            </w:r>
            <w:proofErr w:type="gramStart"/>
            <w:r>
              <w:t>.</w:t>
            </w:r>
            <w:r w:rsidRPr="008352C7">
              <w:rPr>
                <w:i/>
                <w:sz w:val="20"/>
              </w:rPr>
              <w:t>(</w:t>
            </w:r>
            <w:proofErr w:type="gramEnd"/>
            <w:r>
              <w:rPr>
                <w:i/>
                <w:sz w:val="20"/>
              </w:rPr>
              <w:t>F</w:t>
            </w:r>
            <w:r w:rsidRPr="008352C7">
              <w:rPr>
                <w:i/>
                <w:sz w:val="20"/>
              </w:rPr>
              <w:t>rei von Brandlasten und einengendem Material)</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C71014" w:rsidRPr="00EC0B33" w:rsidRDefault="00C71014" w:rsidP="00C71014">
            <w:pPr>
              <w:pStyle w:val="berschrift2"/>
              <w:numPr>
                <w:ilvl w:val="2"/>
                <w:numId w:val="6"/>
              </w:numPr>
              <w:rPr>
                <w:szCs w:val="22"/>
              </w:rPr>
            </w:pPr>
            <w:r w:rsidRPr="00CF7D30">
              <w:rPr>
                <w:szCs w:val="22"/>
              </w:rPr>
              <w:t xml:space="preserve">Zur Unterbrechung der Gasversorgung (z.B. brennbare Laborgase, Erdgas) sind schnell erreichbare und leicht bedienbare Absperreinrichtungen </w:t>
            </w:r>
            <w:r>
              <w:rPr>
                <w:szCs w:val="22"/>
              </w:rPr>
              <w:t xml:space="preserve">(Notaus-taster) </w:t>
            </w:r>
            <w:r w:rsidRPr="00CF7D30">
              <w:rPr>
                <w:szCs w:val="22"/>
              </w:rPr>
              <w:t>vorhanden. Diese sind den Mitarbeitern bekannt</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C71014" w:rsidRPr="00CF7D30" w:rsidRDefault="00C71014" w:rsidP="00C71014">
            <w:pPr>
              <w:pStyle w:val="berschrift2"/>
              <w:numPr>
                <w:ilvl w:val="2"/>
                <w:numId w:val="6"/>
              </w:numPr>
              <w:rPr>
                <w:szCs w:val="22"/>
              </w:rPr>
            </w:pPr>
            <w:r w:rsidRPr="00CF7D30">
              <w:rPr>
                <w:szCs w:val="22"/>
              </w:rPr>
              <w:t>Eine mit Trinkwasser gespeiste Augendusche ist aufgrund der stattfindenden Tätigkeiten (z.B. Arbeiten mit Gefahrstoffen) erforderlich und am Waschbecken vorhanden.</w:t>
            </w:r>
            <w:r>
              <w:br/>
            </w:r>
            <w:r w:rsidRPr="00CF7D30">
              <w:rPr>
                <w:i/>
                <w:sz w:val="20"/>
              </w:rPr>
              <w:t>(Eine Körpernotdusche ist im Flurbereich installiert. Sie muss innerhalb von höchsten 5 sec von jedem Ort im Labor erreichbar sein)</w:t>
            </w:r>
          </w:p>
        </w:tc>
      </w:tr>
      <w:tr w:rsidR="00112965" w:rsidRPr="003C1C85" w:rsidTr="00F06C88">
        <w:trPr>
          <w:cantSplit/>
          <w:trHeight w:val="171"/>
        </w:trPr>
        <w:tc>
          <w:tcPr>
            <w:tcW w:w="612" w:type="dxa"/>
            <w:gridSpan w:val="4"/>
            <w:tcBorders>
              <w:bottom w:val="single" w:sz="4" w:space="0" w:color="auto"/>
              <w:right w:val="nil"/>
            </w:tcBorders>
            <w:shd w:val="clear" w:color="auto" w:fill="auto"/>
          </w:tcPr>
          <w:p w:rsidR="00112965"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112965"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112965" w:rsidRDefault="001F0F99"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112965" w:rsidRPr="00CF7D30" w:rsidRDefault="00112965" w:rsidP="00C71014">
            <w:pPr>
              <w:pStyle w:val="berschrift2"/>
              <w:numPr>
                <w:ilvl w:val="2"/>
                <w:numId w:val="6"/>
              </w:numPr>
              <w:rPr>
                <w:szCs w:val="22"/>
              </w:rPr>
            </w:pPr>
            <w:r w:rsidRPr="000B4496">
              <w:rPr>
                <w:bCs/>
                <w:szCs w:val="22"/>
              </w:rPr>
              <w:t>Beschwerden zur Beleuchtung, zum Raumklima, zur Raumtemperatur</w:t>
            </w:r>
            <w:r>
              <w:rPr>
                <w:bCs/>
                <w:szCs w:val="22"/>
              </w:rPr>
              <w:t xml:space="preserve"> und</w:t>
            </w:r>
            <w:r w:rsidRPr="000B4496">
              <w:rPr>
                <w:bCs/>
                <w:szCs w:val="22"/>
              </w:rPr>
              <w:t xml:space="preserve"> zu Lärmbelastungen wird nachgegangen. </w:t>
            </w:r>
            <w:r>
              <w:rPr>
                <w:bCs/>
                <w:szCs w:val="22"/>
              </w:rPr>
              <w:t>Wegen einer</w:t>
            </w:r>
            <w:r w:rsidRPr="000B4496">
              <w:rPr>
                <w:bCs/>
                <w:szCs w:val="22"/>
              </w:rPr>
              <w:t xml:space="preserve"> messtechnischen Überprüfung werden die </w:t>
            </w:r>
            <w:r>
              <w:rPr>
                <w:bCs/>
                <w:szCs w:val="22"/>
              </w:rPr>
              <w:t>Sicherheitsingenieure angesprochen</w:t>
            </w:r>
            <w:r w:rsidRPr="000B4496">
              <w:rPr>
                <w:bCs/>
                <w:szCs w:val="22"/>
              </w:rPr>
              <w:t>.</w:t>
            </w:r>
          </w:p>
        </w:tc>
      </w:tr>
      <w:tr w:rsidR="00112965" w:rsidRPr="00B6508F" w:rsidTr="00F06C88">
        <w:trPr>
          <w:cantSplit/>
          <w:trHeight w:val="386"/>
        </w:trPr>
        <w:tc>
          <w:tcPr>
            <w:tcW w:w="612" w:type="dxa"/>
            <w:gridSpan w:val="4"/>
            <w:tcBorders>
              <w:right w:val="nil"/>
            </w:tcBorders>
            <w:shd w:val="clear" w:color="auto" w:fill="E6E6E6"/>
          </w:tcPr>
          <w:p w:rsidR="00112965" w:rsidRPr="00B6508F" w:rsidRDefault="00112965" w:rsidP="00112965">
            <w:pPr>
              <w:spacing w:before="120" w:after="0"/>
              <w:rPr>
                <w:rFonts w:cs="Arial"/>
                <w:b/>
                <w:sz w:val="16"/>
                <w:szCs w:val="16"/>
              </w:rPr>
            </w:pPr>
            <w:r w:rsidRPr="00B6508F">
              <w:rPr>
                <w:rFonts w:cs="Arial"/>
                <w:b/>
                <w:sz w:val="16"/>
                <w:szCs w:val="16"/>
              </w:rPr>
              <w:t>n. z.</w:t>
            </w:r>
          </w:p>
        </w:tc>
        <w:tc>
          <w:tcPr>
            <w:tcW w:w="489" w:type="dxa"/>
            <w:shd w:val="clear" w:color="auto" w:fill="E6E6E6"/>
          </w:tcPr>
          <w:p w:rsidR="00112965" w:rsidRPr="00B6508F" w:rsidRDefault="00112965" w:rsidP="00112965">
            <w:pPr>
              <w:spacing w:before="120" w:after="0"/>
              <w:rPr>
                <w:rFonts w:cs="Arial"/>
                <w:b/>
                <w:sz w:val="16"/>
                <w:szCs w:val="16"/>
              </w:rPr>
            </w:pPr>
            <w:r w:rsidRPr="00B6508F">
              <w:rPr>
                <w:rFonts w:cs="Arial"/>
                <w:b/>
                <w:sz w:val="16"/>
                <w:szCs w:val="16"/>
              </w:rPr>
              <w:t>erl.</w:t>
            </w:r>
          </w:p>
        </w:tc>
        <w:tc>
          <w:tcPr>
            <w:tcW w:w="735" w:type="dxa"/>
            <w:gridSpan w:val="7"/>
            <w:tcBorders>
              <w:right w:val="single" w:sz="4" w:space="0" w:color="auto"/>
            </w:tcBorders>
            <w:shd w:val="clear" w:color="auto" w:fill="E6E6E6"/>
          </w:tcPr>
          <w:p w:rsidR="00112965" w:rsidRPr="00B6508F" w:rsidRDefault="00112965" w:rsidP="00112965">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E6E6E6"/>
            <w:vAlign w:val="center"/>
          </w:tcPr>
          <w:p w:rsidR="00112965" w:rsidRPr="004730AC" w:rsidRDefault="00112965" w:rsidP="00112965">
            <w:pPr>
              <w:pStyle w:val="berschrift2"/>
              <w:rPr>
                <w:b/>
                <w:sz w:val="24"/>
              </w:rPr>
            </w:pPr>
            <w:r w:rsidRPr="004730AC">
              <w:rPr>
                <w:b/>
                <w:sz w:val="24"/>
              </w:rPr>
              <w:t>Beleuchtung</w:t>
            </w:r>
          </w:p>
        </w:tc>
      </w:tr>
      <w:tr w:rsidR="00112965" w:rsidRPr="00B6508F" w:rsidTr="00F06C88">
        <w:trPr>
          <w:cantSplit/>
          <w:trHeight w:val="386"/>
        </w:trPr>
        <w:tc>
          <w:tcPr>
            <w:tcW w:w="612" w:type="dxa"/>
            <w:gridSpan w:val="4"/>
            <w:tcBorders>
              <w:right w:val="nil"/>
            </w:tcBorders>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vAlign w:val="center"/>
          </w:tcPr>
          <w:p w:rsidR="00112965" w:rsidRPr="00B6508F" w:rsidRDefault="00112965" w:rsidP="00112965">
            <w:pPr>
              <w:pStyle w:val="berschrift2"/>
              <w:numPr>
                <w:ilvl w:val="2"/>
                <w:numId w:val="6"/>
              </w:numPr>
              <w:rPr>
                <w:b/>
              </w:rPr>
            </w:pPr>
            <w:r>
              <w:t>D</w:t>
            </w:r>
            <w:r w:rsidRPr="004A1812">
              <w:t>ie Ausleuchtung de</w:t>
            </w:r>
            <w:r>
              <w:t>r</w:t>
            </w:r>
            <w:r w:rsidRPr="004A1812">
              <w:t xml:space="preserve"> </w:t>
            </w:r>
            <w:r>
              <w:t>Arbeitszonen</w:t>
            </w:r>
            <w:r w:rsidRPr="004A1812">
              <w:t xml:space="preserve"> </w:t>
            </w:r>
            <w:r>
              <w:t xml:space="preserve">ist </w:t>
            </w:r>
            <w:r w:rsidRPr="004A1812">
              <w:t>gleichmäßig, d.h.</w:t>
            </w:r>
            <w:r>
              <w:t>,</w:t>
            </w:r>
            <w:r w:rsidRPr="004A1812">
              <w:t xml:space="preserve"> </w:t>
            </w:r>
            <w:r>
              <w:t xml:space="preserve">es </w:t>
            </w:r>
            <w:r w:rsidRPr="004A1812">
              <w:t>sind keine Dunkelstellen vorhanden</w:t>
            </w:r>
            <w:r>
              <w:t>. Direktblendung und Reflexionen sind vermieden.</w:t>
            </w:r>
          </w:p>
        </w:tc>
      </w:tr>
      <w:tr w:rsidR="00112965" w:rsidRPr="00B6508F" w:rsidTr="00F06C88">
        <w:trPr>
          <w:cantSplit/>
          <w:trHeight w:val="386"/>
        </w:trPr>
        <w:tc>
          <w:tcPr>
            <w:tcW w:w="612" w:type="dxa"/>
            <w:gridSpan w:val="4"/>
            <w:tcBorders>
              <w:right w:val="nil"/>
            </w:tcBorders>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right w:val="single" w:sz="4" w:space="0" w:color="auto"/>
            </w:tcBorders>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vAlign w:val="center"/>
          </w:tcPr>
          <w:p w:rsidR="00112965" w:rsidRPr="00B6508F" w:rsidRDefault="00112965" w:rsidP="00112965">
            <w:pPr>
              <w:pStyle w:val="berschrift2"/>
              <w:numPr>
                <w:ilvl w:val="2"/>
                <w:numId w:val="6"/>
              </w:numPr>
              <w:rPr>
                <w:b/>
              </w:rPr>
            </w:pPr>
            <w:r w:rsidRPr="00CF7D30">
              <w:rPr>
                <w:szCs w:val="22"/>
              </w:rPr>
              <w:t>Kann das Labor bei Stromausfall nicht sicher verlassen werden ist eine S</w:t>
            </w:r>
            <w:r>
              <w:rPr>
                <w:szCs w:val="22"/>
              </w:rPr>
              <w:t>icherheitsbeleuchtung vorhanden</w:t>
            </w:r>
            <w:r w:rsidRPr="00CF7D30">
              <w:rPr>
                <w:szCs w:val="22"/>
              </w:rPr>
              <w:t>.</w:t>
            </w:r>
            <w:r>
              <w:br/>
            </w:r>
            <w:r w:rsidRPr="00CF7D30">
              <w:rPr>
                <w:i/>
                <w:sz w:val="20"/>
              </w:rPr>
              <w:t>(In Großraumlaboren z.B. Rettungszeichenleuchte am Ausgang)</w:t>
            </w:r>
          </w:p>
        </w:tc>
      </w:tr>
      <w:tr w:rsidR="00112965" w:rsidRPr="00B6508F" w:rsidTr="00F06C88">
        <w:trPr>
          <w:cantSplit/>
          <w:trHeight w:val="386"/>
        </w:trPr>
        <w:tc>
          <w:tcPr>
            <w:tcW w:w="612" w:type="dxa"/>
            <w:gridSpan w:val="4"/>
            <w:tcBorders>
              <w:right w:val="nil"/>
            </w:tcBorders>
            <w:shd w:val="clear" w:color="auto" w:fill="E6E6E6"/>
          </w:tcPr>
          <w:p w:rsidR="00112965" w:rsidRPr="00B6508F" w:rsidRDefault="00112965" w:rsidP="00112965">
            <w:pPr>
              <w:spacing w:before="120" w:after="0"/>
              <w:rPr>
                <w:rFonts w:cs="Arial"/>
                <w:b/>
                <w:sz w:val="16"/>
                <w:szCs w:val="16"/>
              </w:rPr>
            </w:pPr>
            <w:r w:rsidRPr="00B6508F">
              <w:rPr>
                <w:rFonts w:cs="Arial"/>
                <w:b/>
                <w:sz w:val="16"/>
                <w:szCs w:val="16"/>
              </w:rPr>
              <w:t>n. z.</w:t>
            </w:r>
          </w:p>
        </w:tc>
        <w:tc>
          <w:tcPr>
            <w:tcW w:w="489" w:type="dxa"/>
            <w:shd w:val="clear" w:color="auto" w:fill="E6E6E6"/>
          </w:tcPr>
          <w:p w:rsidR="00112965" w:rsidRPr="00B6508F" w:rsidRDefault="00112965" w:rsidP="00112965">
            <w:pPr>
              <w:spacing w:before="120" w:after="0"/>
              <w:rPr>
                <w:rFonts w:cs="Arial"/>
                <w:b/>
                <w:sz w:val="16"/>
                <w:szCs w:val="16"/>
              </w:rPr>
            </w:pPr>
            <w:r w:rsidRPr="00B6508F">
              <w:rPr>
                <w:rFonts w:cs="Arial"/>
                <w:b/>
                <w:sz w:val="16"/>
                <w:szCs w:val="16"/>
              </w:rPr>
              <w:t>erl.</w:t>
            </w:r>
          </w:p>
        </w:tc>
        <w:tc>
          <w:tcPr>
            <w:tcW w:w="735" w:type="dxa"/>
            <w:gridSpan w:val="7"/>
            <w:tcBorders>
              <w:right w:val="single" w:sz="4" w:space="0" w:color="auto"/>
            </w:tcBorders>
            <w:shd w:val="clear" w:color="auto" w:fill="E6E6E6"/>
          </w:tcPr>
          <w:p w:rsidR="00112965" w:rsidRPr="00B6508F" w:rsidRDefault="00112965" w:rsidP="00112965">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E6E6E6"/>
            <w:vAlign w:val="center"/>
          </w:tcPr>
          <w:p w:rsidR="00112965" w:rsidRPr="004730AC" w:rsidRDefault="00112965" w:rsidP="00112965">
            <w:pPr>
              <w:pStyle w:val="berschrift2"/>
              <w:rPr>
                <w:b/>
                <w:sz w:val="24"/>
              </w:rPr>
            </w:pPr>
            <w:r>
              <w:rPr>
                <w:b/>
              </w:rPr>
              <w:t>Lüftung</w:t>
            </w:r>
          </w:p>
        </w:tc>
      </w:tr>
      <w:tr w:rsidR="00112965" w:rsidRPr="00B6508F" w:rsidTr="00F06C88">
        <w:trPr>
          <w:cantSplit/>
          <w:trHeight w:val="460"/>
        </w:trPr>
        <w:tc>
          <w:tcPr>
            <w:tcW w:w="612" w:type="dxa"/>
            <w:gridSpan w:val="4"/>
            <w:tcBorders>
              <w:bottom w:val="single" w:sz="4" w:space="0" w:color="auto"/>
              <w:right w:val="nil"/>
            </w:tcBorders>
            <w:shd w:val="clear" w:color="auto" w:fill="FFFFFF"/>
          </w:tcPr>
          <w:p w:rsidR="00112965" w:rsidRDefault="00112965" w:rsidP="00112965">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FFFFFF"/>
          </w:tcPr>
          <w:p w:rsidR="00112965" w:rsidRDefault="00112965" w:rsidP="0011296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FFFFFF"/>
          </w:tcPr>
          <w:p w:rsidR="00112965" w:rsidRDefault="00112965" w:rsidP="00112965">
            <w:pPr>
              <w:pStyle w:val="berschrift2"/>
              <w:numPr>
                <w:ilvl w:val="2"/>
                <w:numId w:val="6"/>
              </w:numPr>
            </w:pPr>
            <w:r w:rsidRPr="00EC0B33">
              <w:rPr>
                <w:szCs w:val="22"/>
              </w:rPr>
              <w:t>Eine Lüftungsmöglichkeit bzw. technische Lüftung ist vorhanden.</w:t>
            </w:r>
          </w:p>
        </w:tc>
      </w:tr>
      <w:tr w:rsidR="00C71014" w:rsidRPr="003C1C85" w:rsidTr="00F06C88">
        <w:trPr>
          <w:cantSplit/>
          <w:trHeight w:val="171"/>
        </w:trPr>
        <w:tc>
          <w:tcPr>
            <w:tcW w:w="612" w:type="dxa"/>
            <w:gridSpan w:val="4"/>
            <w:tcBorders>
              <w:bottom w:val="single" w:sz="4" w:space="0" w:color="auto"/>
              <w:right w:val="nil"/>
            </w:tcBorders>
            <w:shd w:val="clear" w:color="auto" w:fill="E8E8E8"/>
          </w:tcPr>
          <w:p w:rsidR="00C71014" w:rsidRPr="00B6508F" w:rsidRDefault="00C71014" w:rsidP="00C71014">
            <w:pPr>
              <w:spacing w:before="120" w:after="0"/>
              <w:rPr>
                <w:rFonts w:cs="Arial"/>
                <w:b/>
                <w:sz w:val="16"/>
                <w:szCs w:val="16"/>
              </w:rPr>
            </w:pPr>
            <w:r w:rsidRPr="00B6508F">
              <w:rPr>
                <w:rFonts w:cs="Arial"/>
                <w:b/>
                <w:sz w:val="16"/>
                <w:szCs w:val="16"/>
              </w:rPr>
              <w:t>n. z.</w:t>
            </w:r>
          </w:p>
        </w:tc>
        <w:tc>
          <w:tcPr>
            <w:tcW w:w="489" w:type="dxa"/>
            <w:tcBorders>
              <w:bottom w:val="single" w:sz="4" w:space="0" w:color="auto"/>
            </w:tcBorders>
            <w:shd w:val="clear" w:color="auto" w:fill="E8E8E8"/>
          </w:tcPr>
          <w:p w:rsidR="00C71014" w:rsidRPr="00B6508F" w:rsidRDefault="00C71014" w:rsidP="00C71014">
            <w:pPr>
              <w:spacing w:before="120" w:after="0"/>
              <w:rPr>
                <w:rFonts w:cs="Arial"/>
                <w:b/>
                <w:sz w:val="16"/>
                <w:szCs w:val="16"/>
              </w:rPr>
            </w:pPr>
            <w:r w:rsidRPr="00B6508F">
              <w:rPr>
                <w:rFonts w:cs="Arial"/>
                <w:b/>
                <w:sz w:val="16"/>
                <w:szCs w:val="16"/>
              </w:rPr>
              <w:t>erl.</w:t>
            </w:r>
          </w:p>
        </w:tc>
        <w:tc>
          <w:tcPr>
            <w:tcW w:w="735" w:type="dxa"/>
            <w:gridSpan w:val="7"/>
            <w:tcBorders>
              <w:bottom w:val="single" w:sz="4" w:space="0" w:color="auto"/>
              <w:right w:val="single" w:sz="4" w:space="0" w:color="auto"/>
            </w:tcBorders>
            <w:shd w:val="clear" w:color="auto" w:fill="E8E8E8"/>
          </w:tcPr>
          <w:p w:rsidR="00C71014" w:rsidRPr="00B6508F" w:rsidRDefault="00C71014" w:rsidP="00C71014">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bottom w:val="single" w:sz="4" w:space="0" w:color="auto"/>
            </w:tcBorders>
            <w:shd w:val="clear" w:color="auto" w:fill="E8E8E8"/>
            <w:vAlign w:val="center"/>
          </w:tcPr>
          <w:p w:rsidR="00C71014" w:rsidRPr="00C71014" w:rsidRDefault="00C71014" w:rsidP="003C1C85">
            <w:pPr>
              <w:pStyle w:val="berschrift2"/>
              <w:rPr>
                <w:b/>
                <w:sz w:val="24"/>
              </w:rPr>
            </w:pPr>
            <w:r w:rsidRPr="00C71014">
              <w:rPr>
                <w:b/>
                <w:sz w:val="24"/>
              </w:rPr>
              <w:t>Abzüge</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C71014" w:rsidRPr="00F431C3" w:rsidRDefault="00C71014" w:rsidP="00C71014">
            <w:pPr>
              <w:pStyle w:val="berschrift2"/>
              <w:numPr>
                <w:ilvl w:val="2"/>
                <w:numId w:val="6"/>
              </w:numPr>
            </w:pPr>
            <w:r>
              <w:rPr>
                <w:szCs w:val="22"/>
              </w:rPr>
              <w:t xml:space="preserve">Im Labor ist ein </w:t>
            </w:r>
            <w:r w:rsidRPr="00CF7D30">
              <w:rPr>
                <w:szCs w:val="22"/>
              </w:rPr>
              <w:t>funktionsfähige</w:t>
            </w:r>
            <w:r>
              <w:rPr>
                <w:szCs w:val="22"/>
              </w:rPr>
              <w:t xml:space="preserve">r Abzug </w:t>
            </w:r>
            <w:r w:rsidRPr="00CF7D30">
              <w:rPr>
                <w:szCs w:val="22"/>
              </w:rPr>
              <w:t>vorhanden.</w:t>
            </w:r>
            <w:r>
              <w:rPr>
                <w:i/>
                <w:szCs w:val="22"/>
              </w:rPr>
              <w:t xml:space="preserve"> </w:t>
            </w:r>
            <w:r w:rsidRPr="00CF7D30">
              <w:rPr>
                <w:i/>
                <w:sz w:val="20"/>
              </w:rPr>
              <w:t>(Bei neu eingerichteten Laboren muss an den Abzügen eine Dauerüberwachung mit optisch/akkustischer Warneinrichtung vorhanden sein)</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C71014" w:rsidRDefault="00C71014" w:rsidP="00C71014">
            <w:pPr>
              <w:pStyle w:val="berschrift2"/>
              <w:numPr>
                <w:ilvl w:val="2"/>
                <w:numId w:val="6"/>
              </w:numPr>
            </w:pPr>
            <w:r w:rsidRPr="00CF7D30">
              <w:rPr>
                <w:szCs w:val="22"/>
              </w:rPr>
              <w:t>Einbauten (z.B. Regale) sind in den Abzügen vermieden.</w:t>
            </w:r>
            <w:r w:rsidRPr="00CF7D30">
              <w:rPr>
                <w:szCs w:val="22"/>
              </w:rPr>
              <w:br/>
            </w:r>
            <w:r w:rsidRPr="00014F16">
              <w:rPr>
                <w:i/>
                <w:szCs w:val="22"/>
              </w:rPr>
              <w:t>(</w:t>
            </w:r>
            <w:r w:rsidRPr="00CF7D30">
              <w:rPr>
                <w:i/>
                <w:sz w:val="20"/>
              </w:rPr>
              <w:t>diese beeinträchtigen die Luftströmungsverhältnisse)</w:t>
            </w:r>
            <w:r>
              <w:t xml:space="preserve"> </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C71014" w:rsidRPr="00CF7D30" w:rsidRDefault="00C71014" w:rsidP="00C71014">
            <w:pPr>
              <w:pStyle w:val="berschrift2"/>
              <w:numPr>
                <w:ilvl w:val="2"/>
                <w:numId w:val="6"/>
              </w:numPr>
              <w:rPr>
                <w:szCs w:val="22"/>
              </w:rPr>
            </w:pPr>
            <w:r>
              <w:rPr>
                <w:szCs w:val="22"/>
              </w:rPr>
              <w:t>Abzüge werden nicht als dauerhafte Abstellfläche missbraucht</w:t>
            </w:r>
          </w:p>
        </w:tc>
      </w:tr>
      <w:tr w:rsidR="00C71014" w:rsidRPr="003C1C85" w:rsidTr="00F06C88">
        <w:trPr>
          <w:cantSplit/>
          <w:trHeight w:val="171"/>
        </w:trPr>
        <w:tc>
          <w:tcPr>
            <w:tcW w:w="612" w:type="dxa"/>
            <w:gridSpan w:val="4"/>
            <w:tcBorders>
              <w:bottom w:val="single" w:sz="4" w:space="0" w:color="auto"/>
              <w:right w:val="nil"/>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9" w:type="dxa"/>
            <w:tcBorders>
              <w:bottom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735" w:type="dxa"/>
            <w:gridSpan w:val="7"/>
            <w:tcBorders>
              <w:bottom w:val="single" w:sz="4" w:space="0" w:color="auto"/>
              <w:right w:val="single" w:sz="4" w:space="0" w:color="auto"/>
            </w:tcBorders>
            <w:shd w:val="clear" w:color="auto" w:fill="auto"/>
          </w:tcPr>
          <w:p w:rsidR="00C71014" w:rsidRDefault="00C71014" w:rsidP="00C71014">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C71014" w:rsidRPr="00CF7D30" w:rsidRDefault="00C71014" w:rsidP="00C71014">
            <w:pPr>
              <w:pStyle w:val="berschrift2"/>
              <w:numPr>
                <w:ilvl w:val="2"/>
                <w:numId w:val="6"/>
              </w:numPr>
              <w:rPr>
                <w:szCs w:val="22"/>
              </w:rPr>
            </w:pPr>
            <w:r w:rsidRPr="00CF7D30">
              <w:rPr>
                <w:szCs w:val="22"/>
              </w:rPr>
              <w:t>Es wird darauf geachtet, dass bei Arbeiten, bei denen Gefahrstoffe freigesetzt werden, die Frontschieber geschlossen gehalten werden.</w:t>
            </w:r>
          </w:p>
        </w:tc>
      </w:tr>
      <w:tr w:rsidR="001B0E1D" w:rsidRPr="00B6508F" w:rsidTr="00ED7239">
        <w:trPr>
          <w:cantSplit/>
          <w:trHeight w:val="392"/>
        </w:trPr>
        <w:tc>
          <w:tcPr>
            <w:tcW w:w="612" w:type="dxa"/>
            <w:gridSpan w:val="4"/>
            <w:tcBorders>
              <w:top w:val="single" w:sz="4" w:space="0" w:color="auto"/>
              <w:left w:val="single" w:sz="4" w:space="0" w:color="auto"/>
              <w:bottom w:val="single" w:sz="4" w:space="0" w:color="auto"/>
              <w:right w:val="single" w:sz="8"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tcBorders>
              <w:top w:val="single" w:sz="4" w:space="0" w:color="auto"/>
              <w:left w:val="single" w:sz="8" w:space="0" w:color="auto"/>
              <w:bottom w:val="single" w:sz="4" w:space="0" w:color="auto"/>
              <w:right w:val="single" w:sz="8"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top w:val="single" w:sz="4" w:space="0" w:color="auto"/>
              <w:left w:val="single" w:sz="8" w:space="0" w:color="auto"/>
              <w:bottom w:val="single" w:sz="4" w:space="0" w:color="auto"/>
              <w:right w:val="single" w:sz="4" w:space="0" w:color="auto"/>
            </w:tcBorders>
            <w:shd w:val="clear" w:color="auto" w:fill="BFBFBF"/>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1B0E1D" w:rsidRPr="002339ED" w:rsidRDefault="001B0E1D" w:rsidP="00542BBA">
            <w:pPr>
              <w:pStyle w:val="berschrift2"/>
              <w:numPr>
                <w:ilvl w:val="0"/>
                <w:numId w:val="6"/>
              </w:numPr>
              <w:rPr>
                <w:b/>
                <w:sz w:val="24"/>
              </w:rPr>
            </w:pPr>
            <w:r w:rsidRPr="004A1812">
              <w:tab/>
            </w:r>
            <w:r w:rsidR="00542BBA" w:rsidRPr="002339ED">
              <w:rPr>
                <w:b/>
                <w:sz w:val="24"/>
              </w:rPr>
              <w:t>Elektrische Gefährdungen</w:t>
            </w:r>
          </w:p>
        </w:tc>
      </w:tr>
      <w:tr w:rsidR="00542BBA" w:rsidRPr="00B6508F" w:rsidTr="00ED7239">
        <w:trPr>
          <w:cantSplit/>
          <w:trHeight w:val="392"/>
        </w:trPr>
        <w:tc>
          <w:tcPr>
            <w:tcW w:w="612" w:type="dxa"/>
            <w:gridSpan w:val="4"/>
            <w:tcBorders>
              <w:top w:val="single" w:sz="4" w:space="0" w:color="auto"/>
              <w:left w:val="single" w:sz="4" w:space="0" w:color="auto"/>
              <w:bottom w:val="single" w:sz="4" w:space="0" w:color="auto"/>
              <w:right w:val="single" w:sz="4" w:space="0" w:color="auto"/>
            </w:tcBorders>
            <w:shd w:val="clear" w:color="auto" w:fill="auto"/>
          </w:tcPr>
          <w:p w:rsidR="00542BBA" w:rsidRDefault="00542BBA"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Default="00542BBA"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612" w:type="dxa"/>
            <w:gridSpan w:val="5"/>
            <w:tcBorders>
              <w:top w:val="single" w:sz="4" w:space="0" w:color="auto"/>
              <w:left w:val="single" w:sz="4" w:space="0" w:color="auto"/>
              <w:bottom w:val="single" w:sz="4" w:space="0" w:color="auto"/>
              <w:right w:val="single" w:sz="4" w:space="0" w:color="auto"/>
            </w:tcBorders>
            <w:shd w:val="clear" w:color="auto" w:fill="auto"/>
          </w:tcPr>
          <w:p w:rsidR="00542BBA" w:rsidRDefault="00542BBA"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Pr="00EC0B33" w:rsidRDefault="00542BBA" w:rsidP="00542BBA">
            <w:pPr>
              <w:pStyle w:val="berschrift2"/>
            </w:pPr>
            <w:r w:rsidRPr="00EC0B33">
              <w:t xml:space="preserve">Offensichtlich defekte elektrische Geräte oder Geräte mit beschädigter Anschlussleitung werden sofort aus dem Verkehr gezogen und der sachgerechten Reparatur durch eine Elektrofachkraft zugeführt. </w:t>
            </w:r>
            <w:r w:rsidR="00ED7239">
              <w:rPr>
                <w:szCs w:val="22"/>
              </w:rPr>
              <w:t xml:space="preserve">(siehe dazu </w:t>
            </w:r>
            <w:r w:rsidR="00ED7239">
              <w:rPr>
                <w:szCs w:val="22"/>
              </w:rPr>
              <w:sym w:font="Wingdings 3" w:char="F0B2"/>
            </w:r>
            <w:r w:rsidR="00ED7239">
              <w:rPr>
                <w:szCs w:val="22"/>
              </w:rPr>
              <w:t xml:space="preserve"> </w:t>
            </w:r>
            <w:r w:rsidR="00ED7239" w:rsidRPr="00ED7239">
              <w:rPr>
                <w:rStyle w:val="Hyperlink"/>
                <w:color w:val="auto"/>
                <w:szCs w:val="22"/>
                <w:u w:val="none"/>
              </w:rPr>
              <w:t>„Sicherheitshinweise zu Arbeiten mit Elektrischen Anlagen und Betriebsmitteln)</w:t>
            </w:r>
            <w:r w:rsidR="00ED7239" w:rsidRPr="00ED7239">
              <w:t xml:space="preserve"> </w:t>
            </w:r>
            <w:r w:rsidR="00ED7239" w:rsidRPr="00ED7239">
              <w:rPr>
                <w:rStyle w:val="Hyperlink"/>
                <w:i/>
                <w:color w:val="auto"/>
                <w:sz w:val="20"/>
                <w:szCs w:val="20"/>
              </w:rPr>
              <w:t>https://www.uni-konstanz.de/agu/arbeitssicherheit-und-arbeitsmedizin/betriebssicherheit-u-sonstige-informationen/elektr-betriebsmittel/</w:t>
            </w:r>
          </w:p>
        </w:tc>
      </w:tr>
      <w:tr w:rsidR="00542BBA" w:rsidRPr="00B6508F" w:rsidTr="00ED7239">
        <w:trPr>
          <w:cantSplit/>
          <w:trHeight w:val="392"/>
        </w:trPr>
        <w:tc>
          <w:tcPr>
            <w:tcW w:w="612" w:type="dxa"/>
            <w:gridSpan w:val="4"/>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612" w:type="dxa"/>
            <w:gridSpan w:val="5"/>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Pr="00EC0B33" w:rsidRDefault="00542BBA" w:rsidP="00542BBA">
            <w:pPr>
              <w:pStyle w:val="berschrift2"/>
              <w:rPr>
                <w:szCs w:val="22"/>
              </w:rPr>
            </w:pPr>
            <w:r w:rsidRPr="00EC0B33">
              <w:rPr>
                <w:szCs w:val="22"/>
              </w:rPr>
              <w:t>Betriebsmittel werden entsprechend den Betriebsbedingungen und äußeren Einflüssen ausgewählt. (Schutzart, mechanischer Schutz).</w:t>
            </w:r>
          </w:p>
        </w:tc>
      </w:tr>
      <w:tr w:rsidR="00542BBA" w:rsidRPr="00B6508F" w:rsidTr="00ED7239">
        <w:trPr>
          <w:cantSplit/>
          <w:trHeight w:val="543"/>
        </w:trPr>
        <w:tc>
          <w:tcPr>
            <w:tcW w:w="612" w:type="dxa"/>
            <w:gridSpan w:val="4"/>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612" w:type="dxa"/>
            <w:gridSpan w:val="5"/>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Pr="00EC0B33" w:rsidRDefault="00542BBA" w:rsidP="00542BBA">
            <w:pPr>
              <w:pStyle w:val="berschrift2"/>
              <w:rPr>
                <w:szCs w:val="22"/>
              </w:rPr>
            </w:pPr>
            <w:r w:rsidRPr="00EC0B33">
              <w:rPr>
                <w:szCs w:val="22"/>
              </w:rPr>
              <w:t>Elektrische Betriebsmittel werden bestimmungsgemäß betrieben. (Bedienungsanleitung</w:t>
            </w:r>
            <w:r>
              <w:rPr>
                <w:szCs w:val="22"/>
              </w:rPr>
              <w:t xml:space="preserve"> vorhanden</w:t>
            </w:r>
            <w:r w:rsidRPr="00EC0B33">
              <w:rPr>
                <w:szCs w:val="22"/>
              </w:rPr>
              <w:t>; Lüftungsöffnungen sind frei gehalten)</w:t>
            </w:r>
          </w:p>
        </w:tc>
      </w:tr>
      <w:tr w:rsidR="00542BBA" w:rsidRPr="00B6508F" w:rsidTr="00ED7239">
        <w:trPr>
          <w:cantSplit/>
          <w:trHeight w:val="392"/>
        </w:trPr>
        <w:tc>
          <w:tcPr>
            <w:tcW w:w="612" w:type="dxa"/>
            <w:gridSpan w:val="4"/>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612" w:type="dxa"/>
            <w:gridSpan w:val="5"/>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2BBA" w:rsidRPr="00F431C3" w:rsidRDefault="00542BBA" w:rsidP="00542BBA">
            <w:pPr>
              <w:pStyle w:val="berschrift2"/>
            </w:pPr>
            <w:r w:rsidRPr="00CF7D30">
              <w:rPr>
                <w:szCs w:val="22"/>
              </w:rPr>
              <w:t>Zusätzlich benötigte Steckdosenleisten werden betriebssicher verwendet.</w:t>
            </w:r>
            <w:r>
              <w:br/>
            </w:r>
            <w:r w:rsidRPr="00CF7D30">
              <w:rPr>
                <w:i/>
                <w:sz w:val="20"/>
              </w:rPr>
              <w:t>(Nicht auf dem Boden, nicht im Abzug und nicht im Bereich von Spritzwasser)</w:t>
            </w:r>
          </w:p>
        </w:tc>
      </w:tr>
      <w:tr w:rsidR="00542BBA" w:rsidRPr="00B6508F" w:rsidTr="00ED7239">
        <w:trPr>
          <w:cantSplit/>
          <w:trHeight w:val="392"/>
        </w:trPr>
        <w:tc>
          <w:tcPr>
            <w:tcW w:w="612" w:type="dxa"/>
            <w:gridSpan w:val="4"/>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612" w:type="dxa"/>
            <w:gridSpan w:val="5"/>
            <w:tcBorders>
              <w:top w:val="single" w:sz="4" w:space="0" w:color="auto"/>
              <w:left w:val="single" w:sz="4" w:space="0" w:color="auto"/>
              <w:bottom w:val="single" w:sz="4" w:space="0" w:color="auto"/>
              <w:right w:val="single" w:sz="4" w:space="0" w:color="auto"/>
            </w:tcBorders>
            <w:shd w:val="clear" w:color="auto" w:fill="auto"/>
          </w:tcPr>
          <w:p w:rsidR="00542BBA" w:rsidRDefault="00542BBA"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2BBA" w:rsidRPr="00CF7D30" w:rsidRDefault="00542BBA" w:rsidP="00542BBA">
            <w:pPr>
              <w:pStyle w:val="berschrift2"/>
              <w:rPr>
                <w:szCs w:val="22"/>
              </w:rPr>
            </w:pPr>
            <w:r w:rsidRPr="00CF7D30">
              <w:rPr>
                <w:szCs w:val="22"/>
              </w:rPr>
              <w:t xml:space="preserve">Ein NOT-AUS-Schalter </w:t>
            </w:r>
            <w:r>
              <w:rPr>
                <w:szCs w:val="22"/>
              </w:rPr>
              <w:t xml:space="preserve">zur Unterbrechung der Elektroversorgung </w:t>
            </w:r>
            <w:r w:rsidRPr="00CF7D30">
              <w:rPr>
                <w:szCs w:val="22"/>
              </w:rPr>
              <w:t xml:space="preserve">ist vorhanden. Der Standort und die Bedeutung </w:t>
            </w:r>
            <w:proofErr w:type="gramStart"/>
            <w:r w:rsidRPr="00CF7D30">
              <w:rPr>
                <w:szCs w:val="22"/>
              </w:rPr>
              <w:t>ist</w:t>
            </w:r>
            <w:proofErr w:type="gramEnd"/>
            <w:r w:rsidRPr="00CF7D30">
              <w:rPr>
                <w:szCs w:val="22"/>
              </w:rPr>
              <w:t xml:space="preserve"> jedem Mitarbeiter bekannt.</w:t>
            </w:r>
          </w:p>
        </w:tc>
      </w:tr>
      <w:tr w:rsidR="001B0E1D" w:rsidRPr="00B6508F" w:rsidTr="00ED7239">
        <w:trPr>
          <w:cantSplit/>
          <w:trHeight w:val="440"/>
        </w:trPr>
        <w:tc>
          <w:tcPr>
            <w:tcW w:w="612" w:type="dxa"/>
            <w:gridSpan w:val="4"/>
            <w:tcBorders>
              <w:bottom w:val="single" w:sz="4" w:space="0" w:color="auto"/>
              <w:right w:val="single" w:sz="8"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tcBorders>
              <w:left w:val="single" w:sz="8" w:space="0" w:color="auto"/>
              <w:bottom w:val="single" w:sz="4" w:space="0" w:color="auto"/>
              <w:right w:val="single" w:sz="8"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left w:val="single" w:sz="8" w:space="0" w:color="auto"/>
              <w:bottom w:val="single" w:sz="4" w:space="0" w:color="auto"/>
              <w:right w:val="single" w:sz="4" w:space="0" w:color="auto"/>
            </w:tcBorders>
            <w:shd w:val="clear" w:color="auto" w:fill="BFBFBF"/>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bottom w:val="single" w:sz="4" w:space="0" w:color="auto"/>
            </w:tcBorders>
            <w:shd w:val="clear" w:color="auto" w:fill="BFBFBF"/>
            <w:vAlign w:val="bottom"/>
          </w:tcPr>
          <w:p w:rsidR="001B0E1D" w:rsidRPr="00542BBA" w:rsidRDefault="00542BBA" w:rsidP="00542BBA">
            <w:pPr>
              <w:pStyle w:val="berschrift2"/>
              <w:numPr>
                <w:ilvl w:val="0"/>
                <w:numId w:val="6"/>
              </w:numPr>
              <w:rPr>
                <w:b/>
                <w:sz w:val="24"/>
              </w:rPr>
            </w:pPr>
            <w:r w:rsidRPr="00542BBA">
              <w:rPr>
                <w:b/>
                <w:sz w:val="24"/>
              </w:rPr>
              <w:t>Brandgefahren - Brandschutz</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Pr="0058302A" w:rsidRDefault="00ED7239" w:rsidP="00542BBA">
            <w:pPr>
              <w:pStyle w:val="berschrift2"/>
              <w:rPr>
                <w:b/>
              </w:rPr>
            </w:pPr>
            <w:r>
              <w:rPr>
                <w:bCs/>
                <w:szCs w:val="22"/>
              </w:rPr>
              <w:t>Die Inhalte der Brandschutzordnung sind bekannt gegeben</w:t>
            </w:r>
            <w:r>
              <w:rPr>
                <w:bCs/>
                <w:szCs w:val="22"/>
              </w:rPr>
              <w:br/>
            </w:r>
            <w:r>
              <w:rPr>
                <w:szCs w:val="22"/>
              </w:rPr>
              <w:t xml:space="preserve">(siehe unter Zentrale Informationen </w:t>
            </w:r>
            <w:r>
              <w:rPr>
                <w:szCs w:val="22"/>
              </w:rPr>
              <w:sym w:font="Wingdings 3" w:char="F0B2"/>
            </w:r>
            <w:r>
              <w:rPr>
                <w:szCs w:val="22"/>
              </w:rPr>
              <w:t xml:space="preserve"> Brandschutzordnung Teil B</w:t>
            </w:r>
            <w:r>
              <w:t xml:space="preserve">). </w:t>
            </w:r>
            <w:r w:rsidRPr="00ED7239">
              <w:rPr>
                <w:bCs/>
                <w:i/>
                <w:sz w:val="20"/>
                <w:szCs w:val="20"/>
                <w:u w:val="single"/>
              </w:rPr>
              <w:t>https://www.uni-konstanz.de/agu/brandschutz-notfall-und-unfallabwicklung/</w:t>
            </w:r>
            <w:r w:rsidRPr="00ED7239">
              <w:rPr>
                <w:bCs/>
                <w:color w:val="0000FF"/>
                <w:sz w:val="20"/>
                <w:szCs w:val="20"/>
              </w:rPr>
              <w:br/>
            </w:r>
            <w:r w:rsidRPr="00ED7239">
              <w:rPr>
                <w:bCs/>
                <w:i/>
                <w:sz w:val="20"/>
                <w:szCs w:val="20"/>
              </w:rPr>
              <w:t>(Hinweis: Die Inhalte der Brandschutzordnung werden auch bei den von der Universität angebotenen Brandschutzunterweisungen behandelt - Termine finden Sie auf den Internetseiten des Bereiches Arbeitssicherheit - und auch rechtzeitig im Intranet der Universität angekündigt).</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Pr="0058302A" w:rsidRDefault="00542BBA" w:rsidP="00542BBA">
            <w:pPr>
              <w:pStyle w:val="berschrift2"/>
              <w:rPr>
                <w:b/>
              </w:rPr>
            </w:pPr>
            <w:r w:rsidRPr="00586ED9">
              <w:rPr>
                <w:szCs w:val="22"/>
              </w:rPr>
              <w:t>Von jedem Arbeitsraum aus gibt es mindestens zwei Möglichkeiten, um im Brandfall jederzeit sicher ins Freie oder in ein anderes Gebäude zu entkommen.</w:t>
            </w:r>
            <w:r w:rsidRPr="00171EF3">
              <w:t xml:space="preserve"> </w:t>
            </w:r>
            <w:r w:rsidRPr="00270069">
              <w:rPr>
                <w:i/>
                <w:sz w:val="20"/>
              </w:rPr>
              <w:t>(Zweiter Fluchtweg: Treppe, Flur, Fenster</w:t>
            </w:r>
            <w:r>
              <w:rPr>
                <w:i/>
                <w:sz w:val="20"/>
              </w:rPr>
              <w:t>, Fluchtbalkon)</w:t>
            </w:r>
          </w:p>
        </w:tc>
      </w:tr>
      <w:tr w:rsidR="00925944" w:rsidRPr="00B6508F" w:rsidTr="00ED7239">
        <w:trPr>
          <w:cantSplit/>
          <w:trHeight w:val="440"/>
        </w:trPr>
        <w:tc>
          <w:tcPr>
            <w:tcW w:w="612" w:type="dxa"/>
            <w:gridSpan w:val="4"/>
            <w:tcBorders>
              <w:bottom w:val="single" w:sz="4" w:space="0" w:color="auto"/>
              <w:right w:val="nil"/>
            </w:tcBorders>
            <w:shd w:val="clear" w:color="auto" w:fill="auto"/>
          </w:tcPr>
          <w:p w:rsidR="00925944" w:rsidRDefault="00925944"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925944" w:rsidRPr="00F56623" w:rsidRDefault="00925944" w:rsidP="00B6508F">
            <w:pPr>
              <w:spacing w:beforeLines="30" w:before="72" w:afterLines="30" w:after="72"/>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5"/>
            <w:tcBorders>
              <w:bottom w:val="single" w:sz="4" w:space="0" w:color="auto"/>
              <w:right w:val="single" w:sz="4" w:space="0" w:color="auto"/>
            </w:tcBorders>
            <w:shd w:val="clear" w:color="auto" w:fill="auto"/>
          </w:tcPr>
          <w:p w:rsidR="00925944" w:rsidRDefault="00925944"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925944" w:rsidRPr="00B06E0E" w:rsidRDefault="00925944" w:rsidP="00542BBA">
            <w:pPr>
              <w:pStyle w:val="berschrift2"/>
              <w:rPr>
                <w:szCs w:val="22"/>
              </w:rPr>
            </w:pPr>
            <w:r w:rsidRPr="00B06E0E">
              <w:t>Entsprechend dem Ergebnis der Gefährdungsbeurteilung – ggf. in Zusammenarbeit mit den Sicherheitsingenieuren -; ist ein zweiter Fluchtweg erforderlich, der dann durch einen 2. Notausgang oder auch einen Notausstieg führt.</w:t>
            </w:r>
            <w:r w:rsidRPr="00B06E0E">
              <w:br/>
              <w:t>(z.B. bei Arbeitsplätzen mit erhöhter Brandgefährdung, Lagerräume &gt;200m</w:t>
            </w:r>
            <w:r w:rsidRPr="00B06E0E">
              <w:rPr>
                <w:vertAlign w:val="superscript"/>
              </w:rPr>
              <w:t>2</w:t>
            </w:r>
            <w:r w:rsidRPr="00B06E0E">
              <w:t xml:space="preserve"> oder anderen spezifischen Gegebenheiten)</w:t>
            </w:r>
          </w:p>
        </w:tc>
      </w:tr>
      <w:tr w:rsidR="00925944" w:rsidRPr="00B6508F" w:rsidTr="00ED7239">
        <w:trPr>
          <w:cantSplit/>
          <w:trHeight w:val="440"/>
        </w:trPr>
        <w:tc>
          <w:tcPr>
            <w:tcW w:w="612" w:type="dxa"/>
            <w:gridSpan w:val="4"/>
            <w:tcBorders>
              <w:bottom w:val="single" w:sz="4" w:space="0" w:color="auto"/>
              <w:right w:val="nil"/>
            </w:tcBorders>
            <w:shd w:val="clear" w:color="auto" w:fill="auto"/>
          </w:tcPr>
          <w:p w:rsidR="00925944" w:rsidRDefault="00925944"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925944" w:rsidRDefault="00925944" w:rsidP="00B6508F">
            <w:pPr>
              <w:spacing w:beforeLines="30" w:before="72" w:afterLines="30" w:after="72"/>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5"/>
            <w:tcBorders>
              <w:bottom w:val="single" w:sz="4" w:space="0" w:color="auto"/>
              <w:right w:val="single" w:sz="4" w:space="0" w:color="auto"/>
            </w:tcBorders>
            <w:shd w:val="clear" w:color="auto" w:fill="auto"/>
          </w:tcPr>
          <w:p w:rsidR="00925944" w:rsidRDefault="00925944"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925944" w:rsidRPr="00B06E0E" w:rsidRDefault="00925944" w:rsidP="00542BBA">
            <w:pPr>
              <w:pStyle w:val="berschrift2"/>
            </w:pPr>
            <w:r w:rsidRPr="00B06E0E">
              <w:t>Fluchtwege, Notausgänge und Notausstiege sind ständig freigehalten und können jederzeit benutzt werden.</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Default="00542BBA" w:rsidP="00542BBA">
            <w:pPr>
              <w:pStyle w:val="berschrift2"/>
            </w:pPr>
            <w:r w:rsidRPr="00586ED9">
              <w:rPr>
                <w:szCs w:val="22"/>
              </w:rPr>
              <w:t>Brandlasten wie z. B. Kartonagen, Papier und</w:t>
            </w:r>
            <w:r>
              <w:rPr>
                <w:szCs w:val="22"/>
              </w:rPr>
              <w:t xml:space="preserve"> leicht brennbares Material</w:t>
            </w:r>
            <w:r w:rsidRPr="00586ED9">
              <w:rPr>
                <w:szCs w:val="22"/>
              </w:rPr>
              <w:t xml:space="preserve"> werden entsorgt.</w:t>
            </w:r>
            <w:r>
              <w:t xml:space="preserve"> </w:t>
            </w:r>
            <w:r w:rsidRPr="00E50170">
              <w:rPr>
                <w:i/>
                <w:sz w:val="20"/>
              </w:rPr>
              <w:t xml:space="preserve">Papierabfälle werden nur in die Papiersammeltonnen geworfen. Andere Abfälle werden in die entsprechenden Sammelräume – nicht </w:t>
            </w:r>
            <w:r>
              <w:rPr>
                <w:i/>
                <w:sz w:val="20"/>
              </w:rPr>
              <w:t xml:space="preserve">in </w:t>
            </w:r>
            <w:r w:rsidRPr="00E50170">
              <w:rPr>
                <w:i/>
                <w:sz w:val="20"/>
              </w:rPr>
              <w:t>die Flure – gebracht</w:t>
            </w:r>
            <w:r>
              <w:rPr>
                <w:i/>
                <w:sz w:val="20"/>
              </w:rPr>
              <w:t>.</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vAlign w:val="center"/>
          </w:tcPr>
          <w:p w:rsidR="00542BBA" w:rsidRDefault="00542BBA" w:rsidP="00542BBA">
            <w:pPr>
              <w:pStyle w:val="berschrift2"/>
            </w:pPr>
            <w:r w:rsidRPr="00CF7D30">
              <w:rPr>
                <w:szCs w:val="22"/>
              </w:rPr>
              <w:t>In jedem Labor ist mindestens 1 Feuerlöscher vorhanden. Dieser ist frei zugänglich.</w:t>
            </w:r>
            <w:r>
              <w:rPr>
                <w:szCs w:val="22"/>
              </w:rPr>
              <w:t xml:space="preserve"> </w:t>
            </w:r>
            <w:r w:rsidRPr="00CF7D30">
              <w:rPr>
                <w:i/>
                <w:sz w:val="20"/>
              </w:rPr>
              <w:t>(nicht mit Handtüchern, Kitteln, Schläuchen behängt)</w:t>
            </w:r>
            <w:r>
              <w:rPr>
                <w:i/>
                <w:sz w:val="20"/>
              </w:rPr>
              <w:br/>
            </w:r>
            <w:r w:rsidRPr="00CF7D30">
              <w:rPr>
                <w:i/>
                <w:sz w:val="20"/>
              </w:rPr>
              <w:t>(Für Großraumlabore sind mehrere Feuerlöscher an verschiedenen Stellen vorzusehen)</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Pr="00586ED9" w:rsidRDefault="00542BBA" w:rsidP="00542BBA">
            <w:pPr>
              <w:pStyle w:val="berschrift2"/>
              <w:rPr>
                <w:szCs w:val="22"/>
              </w:rPr>
            </w:pPr>
            <w:r w:rsidRPr="00586ED9">
              <w:rPr>
                <w:szCs w:val="22"/>
              </w:rPr>
              <w:t>Den Beschäftigten sind die Standorte der Feuerlöscher bekannt.</w:t>
            </w:r>
          </w:p>
        </w:tc>
      </w:tr>
      <w:tr w:rsidR="00925944" w:rsidRPr="00B6508F" w:rsidTr="001B2676">
        <w:trPr>
          <w:cantSplit/>
        </w:trPr>
        <w:tc>
          <w:tcPr>
            <w:tcW w:w="588" w:type="dxa"/>
            <w:gridSpan w:val="3"/>
            <w:tcBorders>
              <w:right w:val="nil"/>
            </w:tcBorders>
            <w:shd w:val="clear" w:color="auto" w:fill="auto"/>
          </w:tcPr>
          <w:p w:rsidR="00925944" w:rsidRPr="00042C5A" w:rsidRDefault="00925944" w:rsidP="00925944">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654" w:type="dxa"/>
            <w:gridSpan w:val="5"/>
            <w:shd w:val="clear" w:color="auto" w:fill="auto"/>
          </w:tcPr>
          <w:p w:rsidR="00925944" w:rsidRPr="00042C5A" w:rsidRDefault="00925944" w:rsidP="00925944">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567" w:type="dxa"/>
            <w:gridSpan w:val="3"/>
            <w:tcBorders>
              <w:right w:val="single" w:sz="4" w:space="0" w:color="auto"/>
            </w:tcBorders>
            <w:shd w:val="clear" w:color="auto" w:fill="auto"/>
          </w:tcPr>
          <w:p w:rsidR="00925944" w:rsidRPr="00042C5A" w:rsidRDefault="00925944" w:rsidP="00925944">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8222" w:type="dxa"/>
            <w:gridSpan w:val="4"/>
            <w:tcBorders>
              <w:left w:val="single" w:sz="4" w:space="0" w:color="auto"/>
            </w:tcBorders>
            <w:shd w:val="clear" w:color="auto" w:fill="auto"/>
          </w:tcPr>
          <w:p w:rsidR="00925944" w:rsidRPr="00B06E0E" w:rsidRDefault="00925944" w:rsidP="006E13DB">
            <w:pPr>
              <w:pStyle w:val="berschrift2"/>
              <w:rPr>
                <w:szCs w:val="22"/>
              </w:rPr>
            </w:pPr>
            <w:r w:rsidRPr="00B06E0E">
              <w:rPr>
                <w:szCs w:val="22"/>
              </w:rPr>
              <w:t>In jedem Stockwerk sind in einem ersten Schritt mindestens 3 BrandschutzhelferInnen bestimmt. Es sollte hierbei ggf. eine Absprache mit weiteren Arbeitsgruppen auf demselben Stockwerk erfolgen.</w:t>
            </w:r>
            <w:r w:rsidRPr="00B06E0E">
              <w:rPr>
                <w:szCs w:val="22"/>
              </w:rPr>
              <w:br/>
              <w:t>(Brandschutzhelfer haben unterstützende Aufgaben im Brandschutz:</w:t>
            </w:r>
            <w:r w:rsidRPr="00B06E0E">
              <w:rPr>
                <w:szCs w:val="22"/>
              </w:rPr>
              <w:br/>
              <w:t>- bei Gebäuderäumungen (Evakuierungen)</w:t>
            </w:r>
            <w:r w:rsidRPr="00B06E0E">
              <w:rPr>
                <w:szCs w:val="22"/>
              </w:rPr>
              <w:br/>
              <w:t>- bei der Bekämpfung von Entstehungsbränden mit Löschmitteln</w:t>
            </w:r>
          </w:p>
        </w:tc>
      </w:tr>
      <w:tr w:rsidR="00542BBA" w:rsidRPr="00B6508F" w:rsidTr="00ED7239">
        <w:trPr>
          <w:cantSplit/>
          <w:trHeight w:val="377"/>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Pr="00586ED9" w:rsidRDefault="00542BBA" w:rsidP="00542BBA">
            <w:pPr>
              <w:pStyle w:val="berschrift2"/>
              <w:rPr>
                <w:szCs w:val="22"/>
              </w:rPr>
            </w:pPr>
            <w:r w:rsidRPr="00586ED9">
              <w:rPr>
                <w:szCs w:val="22"/>
              </w:rPr>
              <w:t>Der Zugang zu den Feuerlöschern ist frei, d.h. nicht durch Gegenstände verstellt oder durch Kleidung zugehängt.</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Default="00542BBA" w:rsidP="00ED7239">
            <w:pPr>
              <w:pStyle w:val="berschrift2"/>
            </w:pPr>
            <w:r w:rsidRPr="00586ED9">
              <w:rPr>
                <w:szCs w:val="22"/>
              </w:rPr>
              <w:t>Mitarbeiter sind mit der Handhabung der Feuerlöscher vertraut.</w:t>
            </w:r>
            <w:r>
              <w:br/>
            </w:r>
            <w:r w:rsidR="00ED7239">
              <w:rPr>
                <w:bCs/>
                <w:i/>
              </w:rPr>
              <w:t>(Praktische Löschübungen werden im Rahmen der Brandschutzunterweisungen durchgeführt.)</w:t>
            </w:r>
          </w:p>
        </w:tc>
      </w:tr>
      <w:tr w:rsidR="00542BBA" w:rsidRPr="00B6508F" w:rsidTr="00ED7239">
        <w:trPr>
          <w:cantSplit/>
          <w:trHeight w:val="440"/>
        </w:trPr>
        <w:tc>
          <w:tcPr>
            <w:tcW w:w="612" w:type="dxa"/>
            <w:gridSpan w:val="4"/>
            <w:tcBorders>
              <w:bottom w:val="single" w:sz="4" w:space="0" w:color="auto"/>
              <w:right w:val="nil"/>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tcBorders>
              <w:bottom w:val="single" w:sz="4" w:space="0" w:color="auto"/>
            </w:tcBorders>
            <w:shd w:val="clear" w:color="auto" w:fill="auto"/>
          </w:tcPr>
          <w:p w:rsidR="00542BBA" w:rsidRDefault="00542BBA"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612" w:type="dxa"/>
            <w:gridSpan w:val="5"/>
            <w:tcBorders>
              <w:bottom w:val="single" w:sz="4" w:space="0" w:color="auto"/>
              <w:right w:val="single" w:sz="4" w:space="0" w:color="auto"/>
            </w:tcBorders>
            <w:shd w:val="clear" w:color="auto" w:fill="auto"/>
          </w:tcPr>
          <w:p w:rsidR="00542BBA" w:rsidRDefault="00542BB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bottom w:val="single" w:sz="4" w:space="0" w:color="auto"/>
            </w:tcBorders>
            <w:shd w:val="clear" w:color="auto" w:fill="auto"/>
          </w:tcPr>
          <w:p w:rsidR="00542BBA" w:rsidRPr="00586ED9" w:rsidRDefault="00542BBA" w:rsidP="00542BBA">
            <w:pPr>
              <w:pStyle w:val="berschrift2"/>
              <w:rPr>
                <w:szCs w:val="22"/>
              </w:rPr>
            </w:pPr>
            <w:r>
              <w:rPr>
                <w:szCs w:val="22"/>
              </w:rPr>
              <w:t>Mit Vertretern der Freiwilligen Feuerwehr Konstanz fand eine Einweisung in die Gefährdungslage statt</w:t>
            </w:r>
          </w:p>
        </w:tc>
      </w:tr>
      <w:tr w:rsidR="001B0E1D" w:rsidRPr="00B6508F" w:rsidTr="00ED7239">
        <w:trPr>
          <w:cantSplit/>
          <w:trHeight w:val="392"/>
        </w:trPr>
        <w:tc>
          <w:tcPr>
            <w:tcW w:w="612" w:type="dxa"/>
            <w:gridSpan w:val="4"/>
            <w:tcBorders>
              <w:top w:val="single" w:sz="4" w:space="0" w:color="auto"/>
              <w:left w:val="single" w:sz="4" w:space="0" w:color="auto"/>
              <w:bottom w:val="single" w:sz="4" w:space="0" w:color="auto"/>
              <w:right w:val="single" w:sz="8"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tcBorders>
              <w:top w:val="single" w:sz="4" w:space="0" w:color="auto"/>
              <w:left w:val="single" w:sz="8" w:space="0" w:color="auto"/>
              <w:bottom w:val="single" w:sz="4" w:space="0" w:color="auto"/>
              <w:right w:val="single" w:sz="8"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top w:val="single" w:sz="4" w:space="0" w:color="auto"/>
              <w:left w:val="single" w:sz="8" w:space="0" w:color="auto"/>
              <w:bottom w:val="single" w:sz="4" w:space="0" w:color="auto"/>
              <w:right w:val="single" w:sz="4" w:space="0" w:color="auto"/>
            </w:tcBorders>
            <w:shd w:val="clear" w:color="auto" w:fill="BFBFBF"/>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1B0E1D" w:rsidRPr="00542BBA" w:rsidRDefault="00542BBA" w:rsidP="00DB7FC5">
            <w:pPr>
              <w:pStyle w:val="berschrift2"/>
              <w:numPr>
                <w:ilvl w:val="0"/>
                <w:numId w:val="6"/>
              </w:numPr>
              <w:rPr>
                <w:sz w:val="24"/>
              </w:rPr>
            </w:pPr>
            <w:r w:rsidRPr="00542BBA">
              <w:rPr>
                <w:b/>
                <w:sz w:val="24"/>
              </w:rPr>
              <w:t>Gefährdungen durch Labortätigkeiten</w:t>
            </w:r>
          </w:p>
        </w:tc>
      </w:tr>
      <w:tr w:rsidR="00542BBA" w:rsidRPr="00B6508F" w:rsidTr="00ED7239">
        <w:trPr>
          <w:cantSplit/>
          <w:trHeight w:val="392"/>
        </w:trPr>
        <w:tc>
          <w:tcPr>
            <w:tcW w:w="612" w:type="dxa"/>
            <w:gridSpan w:val="4"/>
            <w:tcBorders>
              <w:top w:val="single" w:sz="4" w:space="0" w:color="auto"/>
              <w:left w:val="single" w:sz="4" w:space="0" w:color="auto"/>
              <w:bottom w:val="single" w:sz="4" w:space="0" w:color="auto"/>
              <w:right w:val="single" w:sz="8" w:space="0" w:color="auto"/>
            </w:tcBorders>
            <w:shd w:val="clear" w:color="auto" w:fill="E6E6E6"/>
          </w:tcPr>
          <w:p w:rsidR="00542BBA" w:rsidRPr="00B6508F" w:rsidRDefault="00542BBA" w:rsidP="00542BBA">
            <w:pPr>
              <w:spacing w:before="120" w:after="0"/>
              <w:ind w:left="708"/>
              <w:rPr>
                <w:rFonts w:cs="Arial"/>
                <w:b/>
                <w:sz w:val="16"/>
                <w:szCs w:val="16"/>
              </w:rPr>
            </w:pPr>
          </w:p>
        </w:tc>
        <w:tc>
          <w:tcPr>
            <w:tcW w:w="612" w:type="dxa"/>
            <w:gridSpan w:val="3"/>
            <w:tcBorders>
              <w:top w:val="single" w:sz="4" w:space="0" w:color="auto"/>
              <w:left w:val="single" w:sz="8" w:space="0" w:color="auto"/>
              <w:bottom w:val="single" w:sz="4" w:space="0" w:color="auto"/>
              <w:right w:val="single" w:sz="8" w:space="0" w:color="auto"/>
            </w:tcBorders>
            <w:shd w:val="clear" w:color="auto" w:fill="E6E6E6"/>
          </w:tcPr>
          <w:p w:rsidR="00542BBA" w:rsidRPr="00B6508F" w:rsidRDefault="00542BBA" w:rsidP="00B6508F">
            <w:pPr>
              <w:spacing w:before="120" w:after="0"/>
              <w:rPr>
                <w:rFonts w:cs="Arial"/>
                <w:b/>
                <w:sz w:val="16"/>
                <w:szCs w:val="16"/>
              </w:rPr>
            </w:pPr>
          </w:p>
        </w:tc>
        <w:tc>
          <w:tcPr>
            <w:tcW w:w="612" w:type="dxa"/>
            <w:gridSpan w:val="5"/>
            <w:tcBorders>
              <w:top w:val="single" w:sz="4" w:space="0" w:color="auto"/>
              <w:left w:val="single" w:sz="8" w:space="0" w:color="auto"/>
              <w:bottom w:val="single" w:sz="4" w:space="0" w:color="auto"/>
              <w:right w:val="single" w:sz="4" w:space="0" w:color="auto"/>
            </w:tcBorders>
            <w:shd w:val="clear" w:color="auto" w:fill="E6E6E6"/>
          </w:tcPr>
          <w:p w:rsidR="00542BBA" w:rsidRPr="00B6508F" w:rsidRDefault="00542BBA" w:rsidP="00B6508F">
            <w:pPr>
              <w:spacing w:before="120" w:after="0"/>
              <w:rPr>
                <w:rFonts w:cs="Arial"/>
                <w:b/>
                <w:sz w:val="16"/>
                <w:szCs w:val="16"/>
              </w:rPr>
            </w:pPr>
          </w:p>
        </w:tc>
        <w:tc>
          <w:tcPr>
            <w:tcW w:w="819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42BBA" w:rsidRDefault="00542BBA" w:rsidP="00542BBA">
            <w:pPr>
              <w:pStyle w:val="berschrift2"/>
            </w:pPr>
            <w:r w:rsidRPr="00185525">
              <w:rPr>
                <w:b/>
                <w:szCs w:val="22"/>
              </w:rPr>
              <w:t>Allgemeines</w:t>
            </w:r>
          </w:p>
        </w:tc>
      </w:tr>
      <w:tr w:rsidR="0013521A" w:rsidRPr="00B6508F" w:rsidTr="00ED7239">
        <w:trPr>
          <w:cantSplit/>
          <w:trHeight w:val="358"/>
        </w:trPr>
        <w:tc>
          <w:tcPr>
            <w:tcW w:w="612" w:type="dxa"/>
            <w:gridSpan w:val="4"/>
            <w:tcBorders>
              <w:right w:val="nil"/>
            </w:tcBorders>
            <w:shd w:val="clear" w:color="auto" w:fill="FFFFFF"/>
          </w:tcPr>
          <w:p w:rsidR="0013521A" w:rsidRDefault="0013521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3521A" w:rsidRDefault="0013521A" w:rsidP="00B6508F">
            <w:pPr>
              <w:spacing w:beforeLines="30" w:before="72" w:afterLines="30" w:after="72"/>
            </w:pPr>
            <w:r w:rsidRPr="003150C2">
              <w:fldChar w:fldCharType="begin">
                <w:ffData>
                  <w:name w:val="Kontrollkästchen1"/>
                  <w:enabled/>
                  <w:calcOnExit w:val="0"/>
                  <w:checkBox>
                    <w:sizeAuto/>
                    <w:default w:val="0"/>
                  </w:checkBox>
                </w:ffData>
              </w:fldChar>
            </w:r>
            <w:r w:rsidRPr="003150C2">
              <w:instrText xml:space="preserve"> FORMCHECKBOX </w:instrText>
            </w:r>
            <w:r w:rsidRPr="003150C2">
              <w:fldChar w:fldCharType="end"/>
            </w:r>
          </w:p>
        </w:tc>
        <w:tc>
          <w:tcPr>
            <w:tcW w:w="612" w:type="dxa"/>
            <w:gridSpan w:val="5"/>
            <w:tcBorders>
              <w:right w:val="single" w:sz="4" w:space="0" w:color="auto"/>
            </w:tcBorders>
            <w:shd w:val="clear" w:color="auto" w:fill="FFFFFF"/>
          </w:tcPr>
          <w:p w:rsidR="0013521A" w:rsidRDefault="0013521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3521A" w:rsidRDefault="0013521A" w:rsidP="0013521A">
            <w:pPr>
              <w:pStyle w:val="berschrift2"/>
              <w:numPr>
                <w:ilvl w:val="2"/>
                <w:numId w:val="6"/>
              </w:numPr>
              <w:rPr>
                <w:szCs w:val="22"/>
              </w:rPr>
            </w:pPr>
            <w:r>
              <w:rPr>
                <w:szCs w:val="22"/>
              </w:rPr>
              <w:t xml:space="preserve">Die Tätigkeiten werden entsprechend den Vorgaben der Laborrichtlinie </w:t>
            </w:r>
            <w:r w:rsidRPr="00CF7D30">
              <w:rPr>
                <w:szCs w:val="22"/>
              </w:rPr>
              <w:t>(GUV-I 850-0)</w:t>
            </w:r>
            <w:r>
              <w:rPr>
                <w:szCs w:val="22"/>
              </w:rPr>
              <w:t xml:space="preserve"> durchgeführt.</w:t>
            </w:r>
          </w:p>
        </w:tc>
      </w:tr>
      <w:tr w:rsidR="0013521A" w:rsidRPr="00B6508F" w:rsidTr="00ED7239">
        <w:trPr>
          <w:cantSplit/>
          <w:trHeight w:val="358"/>
        </w:trPr>
        <w:tc>
          <w:tcPr>
            <w:tcW w:w="612" w:type="dxa"/>
            <w:gridSpan w:val="4"/>
            <w:tcBorders>
              <w:right w:val="nil"/>
            </w:tcBorders>
            <w:shd w:val="clear" w:color="auto" w:fill="FFFFFF"/>
          </w:tcPr>
          <w:p w:rsidR="0013521A" w:rsidRDefault="0013521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3521A" w:rsidRDefault="0013521A" w:rsidP="00B6508F">
            <w:pPr>
              <w:spacing w:beforeLines="30" w:before="72" w:afterLines="30" w:after="72"/>
            </w:pPr>
            <w:r w:rsidRPr="003150C2">
              <w:fldChar w:fldCharType="begin">
                <w:ffData>
                  <w:name w:val="Kontrollkästchen1"/>
                  <w:enabled/>
                  <w:calcOnExit w:val="0"/>
                  <w:checkBox>
                    <w:sizeAuto/>
                    <w:default w:val="0"/>
                  </w:checkBox>
                </w:ffData>
              </w:fldChar>
            </w:r>
            <w:r w:rsidRPr="003150C2">
              <w:instrText xml:space="preserve"> FORMCHECKBOX </w:instrText>
            </w:r>
            <w:r w:rsidRPr="003150C2">
              <w:fldChar w:fldCharType="end"/>
            </w:r>
          </w:p>
        </w:tc>
        <w:tc>
          <w:tcPr>
            <w:tcW w:w="612" w:type="dxa"/>
            <w:gridSpan w:val="5"/>
            <w:tcBorders>
              <w:right w:val="single" w:sz="4" w:space="0" w:color="auto"/>
            </w:tcBorders>
            <w:shd w:val="clear" w:color="auto" w:fill="FFFFFF"/>
          </w:tcPr>
          <w:p w:rsidR="0013521A" w:rsidRDefault="0013521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3521A" w:rsidRDefault="0013521A" w:rsidP="0013521A">
            <w:pPr>
              <w:pStyle w:val="berschrift2"/>
              <w:numPr>
                <w:ilvl w:val="2"/>
                <w:numId w:val="6"/>
              </w:numPr>
              <w:rPr>
                <w:szCs w:val="22"/>
              </w:rPr>
            </w:pPr>
            <w:r>
              <w:rPr>
                <w:szCs w:val="22"/>
              </w:rPr>
              <w:t>Für ein sicheres Arbeiten beim üblichen Laborbetrieb können folgende Rahmenbedingungen als gegeben angesehen werden</w:t>
            </w:r>
            <w:r>
              <w:rPr>
                <w:szCs w:val="22"/>
              </w:rPr>
              <w:br/>
              <w:t>- Bau und Ausrüstung gemäß „Laborrichtlinie“ GUV-I 850-0</w:t>
            </w:r>
            <w:r>
              <w:rPr>
                <w:szCs w:val="22"/>
              </w:rPr>
              <w:br/>
              <w:t>- Einsatz von fachkundigem Personal</w:t>
            </w:r>
            <w:r>
              <w:rPr>
                <w:szCs w:val="22"/>
              </w:rPr>
              <w:br/>
              <w:t>- Arbeiten nach den einschlägigen Regeln der Technik</w:t>
            </w:r>
            <w:r>
              <w:rPr>
                <w:szCs w:val="22"/>
              </w:rPr>
              <w:br/>
              <w:t xml:space="preserve">- Arbeiten im Labormaßstab </w:t>
            </w:r>
            <w:r>
              <w:rPr>
                <w:szCs w:val="22"/>
              </w:rPr>
              <w:br/>
              <w:t>- Arbeiten gemäß GUV-I- 850-0 und laborüblichen Bedingungen</w:t>
            </w:r>
          </w:p>
        </w:tc>
      </w:tr>
      <w:tr w:rsidR="0013521A" w:rsidRPr="00B6508F" w:rsidTr="00ED7239">
        <w:trPr>
          <w:cantSplit/>
          <w:trHeight w:val="358"/>
        </w:trPr>
        <w:tc>
          <w:tcPr>
            <w:tcW w:w="612" w:type="dxa"/>
            <w:gridSpan w:val="4"/>
            <w:tcBorders>
              <w:right w:val="nil"/>
            </w:tcBorders>
            <w:shd w:val="clear" w:color="auto" w:fill="FFFFFF"/>
          </w:tcPr>
          <w:p w:rsidR="0013521A" w:rsidRDefault="0013521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3521A" w:rsidRDefault="0013521A" w:rsidP="00B6508F">
            <w:pPr>
              <w:spacing w:beforeLines="30" w:before="72" w:afterLines="30" w:after="72"/>
            </w:pPr>
            <w:r w:rsidRPr="003150C2">
              <w:fldChar w:fldCharType="begin">
                <w:ffData>
                  <w:name w:val="Kontrollkästchen1"/>
                  <w:enabled/>
                  <w:calcOnExit w:val="0"/>
                  <w:checkBox>
                    <w:sizeAuto/>
                    <w:default w:val="0"/>
                  </w:checkBox>
                </w:ffData>
              </w:fldChar>
            </w:r>
            <w:r w:rsidRPr="003150C2">
              <w:instrText xml:space="preserve"> FORMCHECKBOX </w:instrText>
            </w:r>
            <w:r w:rsidRPr="003150C2">
              <w:fldChar w:fldCharType="end"/>
            </w:r>
          </w:p>
        </w:tc>
        <w:tc>
          <w:tcPr>
            <w:tcW w:w="612" w:type="dxa"/>
            <w:gridSpan w:val="5"/>
            <w:tcBorders>
              <w:right w:val="single" w:sz="4" w:space="0" w:color="auto"/>
            </w:tcBorders>
            <w:shd w:val="clear" w:color="auto" w:fill="FFFFFF"/>
          </w:tcPr>
          <w:p w:rsidR="0013521A" w:rsidRDefault="0013521A"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3521A" w:rsidRDefault="0013521A" w:rsidP="0013521A">
            <w:pPr>
              <w:pStyle w:val="berschrift2"/>
              <w:numPr>
                <w:ilvl w:val="2"/>
                <w:numId w:val="6"/>
              </w:numPr>
              <w:rPr>
                <w:szCs w:val="22"/>
              </w:rPr>
            </w:pPr>
            <w:r>
              <w:rPr>
                <w:szCs w:val="22"/>
              </w:rPr>
              <w:t>Es werden die Randbedingungen für laborübliche Bedingungen eingehalten:</w:t>
            </w:r>
            <w:r>
              <w:rPr>
                <w:szCs w:val="22"/>
              </w:rPr>
              <w:br/>
              <w:t xml:space="preserve">1. </w:t>
            </w:r>
            <w:r w:rsidRPr="000132C0">
              <w:rPr>
                <w:szCs w:val="22"/>
              </w:rPr>
              <w:t>Tätigkeiten, bei denen gesundheitsgefährliche, brennbare oder</w:t>
            </w:r>
            <w:r>
              <w:rPr>
                <w:szCs w:val="22"/>
              </w:rPr>
              <w:br/>
              <w:t xml:space="preserve">   </w:t>
            </w:r>
            <w:r w:rsidRPr="000132C0">
              <w:rPr>
                <w:szCs w:val="22"/>
              </w:rPr>
              <w:t xml:space="preserve"> explosionsfähige Gase, Dämpfe, Stäube oder Aerosole frei werden</w:t>
            </w:r>
            <w:r>
              <w:rPr>
                <w:szCs w:val="22"/>
              </w:rPr>
              <w:br/>
              <w:t xml:space="preserve">   </w:t>
            </w:r>
            <w:r w:rsidRPr="000132C0">
              <w:rPr>
                <w:szCs w:val="22"/>
              </w:rPr>
              <w:t xml:space="preserve"> können, werden grundsätzlich in einem funktionsfähigen Abzug </w:t>
            </w:r>
            <w:r>
              <w:rPr>
                <w:szCs w:val="22"/>
              </w:rPr>
              <w:br/>
              <w:t xml:space="preserve">    </w:t>
            </w:r>
            <w:r w:rsidRPr="000132C0">
              <w:rPr>
                <w:szCs w:val="22"/>
              </w:rPr>
              <w:t>durchgeführt</w:t>
            </w:r>
            <w:r>
              <w:rPr>
                <w:szCs w:val="22"/>
              </w:rPr>
              <w:br/>
              <w:t>2. Die maximal eingesetzten Mengen an Gefahrstoffen betragen:</w:t>
            </w:r>
            <w:r>
              <w:rPr>
                <w:szCs w:val="22"/>
              </w:rPr>
              <w:br/>
              <w:t xml:space="preserve">    </w:t>
            </w:r>
            <w:r w:rsidRPr="00B91D43">
              <w:rPr>
                <w:szCs w:val="22"/>
              </w:rPr>
              <w:t xml:space="preserve">0,5 l bzw. 0,5 kg für giftige </w:t>
            </w:r>
            <w:r>
              <w:rPr>
                <w:szCs w:val="22"/>
              </w:rPr>
              <w:t>und cmr-Stoffe</w:t>
            </w:r>
            <w:r>
              <w:rPr>
                <w:szCs w:val="22"/>
              </w:rPr>
              <w:br/>
              <w:t xml:space="preserve">    </w:t>
            </w:r>
            <w:r w:rsidRPr="00B91D43">
              <w:rPr>
                <w:szCs w:val="22"/>
              </w:rPr>
              <w:t xml:space="preserve">0,1 l bzw. 0,1 kg </w:t>
            </w:r>
            <w:r>
              <w:rPr>
                <w:szCs w:val="22"/>
              </w:rPr>
              <w:t>für sehr giftige</w:t>
            </w:r>
            <w:r>
              <w:rPr>
                <w:szCs w:val="22"/>
              </w:rPr>
              <w:br/>
              <w:t xml:space="preserve">    </w:t>
            </w:r>
            <w:r w:rsidRPr="00B91D43">
              <w:rPr>
                <w:szCs w:val="22"/>
              </w:rPr>
              <w:t xml:space="preserve">2,5 l </w:t>
            </w:r>
            <w:r>
              <w:rPr>
                <w:szCs w:val="22"/>
              </w:rPr>
              <w:t xml:space="preserve">bzw. 1 kg </w:t>
            </w:r>
            <w:r w:rsidRPr="00B91D43">
              <w:rPr>
                <w:szCs w:val="22"/>
              </w:rPr>
              <w:t xml:space="preserve">für </w:t>
            </w:r>
            <w:r>
              <w:rPr>
                <w:szCs w:val="22"/>
              </w:rPr>
              <w:t xml:space="preserve">sonstige Flüssigkeiten und </w:t>
            </w:r>
            <w:r w:rsidRPr="00B91D43">
              <w:rPr>
                <w:szCs w:val="22"/>
              </w:rPr>
              <w:t>Feststoffe</w:t>
            </w:r>
          </w:p>
        </w:tc>
      </w:tr>
      <w:tr w:rsidR="005831EE" w:rsidRPr="00B6508F" w:rsidTr="00ED7239">
        <w:trPr>
          <w:cantSplit/>
          <w:trHeight w:val="358"/>
        </w:trPr>
        <w:tc>
          <w:tcPr>
            <w:tcW w:w="612" w:type="dxa"/>
            <w:gridSpan w:val="4"/>
            <w:tcBorders>
              <w:right w:val="nil"/>
            </w:tcBorders>
            <w:shd w:val="clear" w:color="auto" w:fill="FFFFFF"/>
          </w:tcPr>
          <w:p w:rsidR="005831EE" w:rsidRDefault="005831EE" w:rsidP="005831EE">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5831EE" w:rsidRDefault="005831EE" w:rsidP="005831EE">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5"/>
            <w:tcBorders>
              <w:right w:val="single" w:sz="4" w:space="0" w:color="auto"/>
            </w:tcBorders>
            <w:shd w:val="clear" w:color="auto" w:fill="FFFFFF"/>
          </w:tcPr>
          <w:p w:rsidR="005831EE" w:rsidRDefault="005831EE" w:rsidP="005831EE">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5831EE" w:rsidRDefault="005831EE" w:rsidP="001A342B">
            <w:pPr>
              <w:pStyle w:val="berschrift2"/>
              <w:numPr>
                <w:ilvl w:val="2"/>
                <w:numId w:val="6"/>
              </w:numPr>
              <w:rPr>
                <w:szCs w:val="22"/>
              </w:rPr>
            </w:pPr>
            <w:r>
              <w:rPr>
                <w:szCs w:val="22"/>
              </w:rPr>
              <w:t xml:space="preserve">Die Tätigkeiten werden entsprechend den Vorgaben der Laborrichtlinie </w:t>
            </w:r>
            <w:r w:rsidRPr="00CF7D30">
              <w:rPr>
                <w:szCs w:val="22"/>
              </w:rPr>
              <w:t>(GUV-I 850-0)</w:t>
            </w:r>
            <w:r>
              <w:rPr>
                <w:szCs w:val="22"/>
              </w:rPr>
              <w:t xml:space="preserve"> durchgeführt.</w:t>
            </w:r>
          </w:p>
        </w:tc>
      </w:tr>
      <w:tr w:rsidR="005831EE" w:rsidRPr="00B6508F" w:rsidTr="00ED7239">
        <w:trPr>
          <w:cantSplit/>
          <w:trHeight w:val="358"/>
        </w:trPr>
        <w:tc>
          <w:tcPr>
            <w:tcW w:w="612" w:type="dxa"/>
            <w:gridSpan w:val="4"/>
            <w:tcBorders>
              <w:right w:val="nil"/>
            </w:tcBorders>
            <w:shd w:val="clear" w:color="auto" w:fill="FFFFFF"/>
          </w:tcPr>
          <w:p w:rsidR="005831EE" w:rsidRDefault="005831EE" w:rsidP="005831EE">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5831EE" w:rsidRDefault="005831EE" w:rsidP="005831EE">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5"/>
            <w:tcBorders>
              <w:right w:val="single" w:sz="4" w:space="0" w:color="auto"/>
            </w:tcBorders>
            <w:shd w:val="clear" w:color="auto" w:fill="FFFFFF"/>
          </w:tcPr>
          <w:p w:rsidR="005831EE" w:rsidRDefault="005831EE" w:rsidP="005831EE">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5831EE" w:rsidRDefault="005831EE" w:rsidP="001A342B">
            <w:pPr>
              <w:pStyle w:val="berschrift2"/>
              <w:numPr>
                <w:ilvl w:val="2"/>
                <w:numId w:val="6"/>
              </w:numPr>
              <w:rPr>
                <w:szCs w:val="22"/>
              </w:rPr>
            </w:pPr>
            <w:r>
              <w:rPr>
                <w:szCs w:val="22"/>
              </w:rPr>
              <w:t>Für ein sicheres Arbeiten beim üblichen Laborbetrieb können folgende Rahmenbedingungen als gegeben angesehen werden</w:t>
            </w:r>
            <w:r>
              <w:rPr>
                <w:szCs w:val="22"/>
              </w:rPr>
              <w:br/>
              <w:t>- Bau und Ausrüstung gemäß „Laborrichtlinie“ GUV-I 850-0</w:t>
            </w:r>
            <w:r>
              <w:rPr>
                <w:szCs w:val="22"/>
              </w:rPr>
              <w:br/>
              <w:t>- Einsatz von fachkundigem Personal</w:t>
            </w:r>
            <w:r>
              <w:rPr>
                <w:szCs w:val="22"/>
              </w:rPr>
              <w:br/>
              <w:t>- Arbeiten nach den einschlägigen Regeln der Technik</w:t>
            </w:r>
            <w:r>
              <w:rPr>
                <w:szCs w:val="22"/>
              </w:rPr>
              <w:br/>
              <w:t xml:space="preserve">- Arbeiten im Labormaßstab </w:t>
            </w:r>
            <w:r>
              <w:rPr>
                <w:szCs w:val="22"/>
              </w:rPr>
              <w:br/>
              <w:t>- Arbeiten gemäß GUV-I- 850-0 und laborüblichen Bedingungen</w:t>
            </w:r>
          </w:p>
        </w:tc>
      </w:tr>
      <w:tr w:rsidR="005831EE" w:rsidRPr="00B6508F" w:rsidTr="00ED7239">
        <w:trPr>
          <w:cantSplit/>
          <w:trHeight w:val="358"/>
        </w:trPr>
        <w:tc>
          <w:tcPr>
            <w:tcW w:w="612" w:type="dxa"/>
            <w:gridSpan w:val="4"/>
            <w:tcBorders>
              <w:right w:val="nil"/>
            </w:tcBorders>
            <w:shd w:val="clear" w:color="auto" w:fill="FFFFFF"/>
          </w:tcPr>
          <w:p w:rsidR="005831EE" w:rsidRDefault="005831EE" w:rsidP="005831EE">
            <w:pPr>
              <w:spacing w:beforeLines="30" w:before="72" w:afterLines="30" w:after="72"/>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5831EE" w:rsidRDefault="005831EE" w:rsidP="005831EE">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5"/>
            <w:tcBorders>
              <w:right w:val="single" w:sz="4" w:space="0" w:color="auto"/>
            </w:tcBorders>
            <w:shd w:val="clear" w:color="auto" w:fill="FFFFFF"/>
          </w:tcPr>
          <w:p w:rsidR="005831EE" w:rsidRDefault="005831EE" w:rsidP="005831EE">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5831EE" w:rsidRDefault="005831EE" w:rsidP="001A342B">
            <w:pPr>
              <w:pStyle w:val="berschrift2"/>
              <w:numPr>
                <w:ilvl w:val="2"/>
                <w:numId w:val="6"/>
              </w:numPr>
              <w:rPr>
                <w:szCs w:val="22"/>
              </w:rPr>
            </w:pPr>
            <w:r>
              <w:rPr>
                <w:szCs w:val="22"/>
              </w:rPr>
              <w:t>Es werden die Randbedingungen für laborübliche Bedingungen eingehalten:</w:t>
            </w:r>
            <w:r>
              <w:rPr>
                <w:szCs w:val="22"/>
              </w:rPr>
              <w:br/>
              <w:t xml:space="preserve">1. </w:t>
            </w:r>
            <w:r w:rsidRPr="000132C0">
              <w:rPr>
                <w:szCs w:val="22"/>
              </w:rPr>
              <w:t>Tätigkeiten, bei denen gesundheitsgefährliche, brennbare oder</w:t>
            </w:r>
            <w:r>
              <w:rPr>
                <w:szCs w:val="22"/>
              </w:rPr>
              <w:br/>
              <w:t xml:space="preserve">   </w:t>
            </w:r>
            <w:r w:rsidRPr="000132C0">
              <w:rPr>
                <w:szCs w:val="22"/>
              </w:rPr>
              <w:t xml:space="preserve"> explosionsfähige Gase, Dämpfe, Stäube oder Aerosole frei werden</w:t>
            </w:r>
            <w:r>
              <w:rPr>
                <w:szCs w:val="22"/>
              </w:rPr>
              <w:br/>
              <w:t xml:space="preserve">   </w:t>
            </w:r>
            <w:r w:rsidRPr="000132C0">
              <w:rPr>
                <w:szCs w:val="22"/>
              </w:rPr>
              <w:t xml:space="preserve"> können, werden grundsätzlich in einem funktionsfähigen Abzug </w:t>
            </w:r>
            <w:r>
              <w:rPr>
                <w:szCs w:val="22"/>
              </w:rPr>
              <w:br/>
              <w:t xml:space="preserve">    </w:t>
            </w:r>
            <w:r w:rsidRPr="000132C0">
              <w:rPr>
                <w:szCs w:val="22"/>
              </w:rPr>
              <w:t>durchgeführt</w:t>
            </w:r>
            <w:r>
              <w:rPr>
                <w:szCs w:val="22"/>
              </w:rPr>
              <w:br/>
              <w:t>2. Die maximal eingesetzten Mengen an Gefahrstoffen betragen:</w:t>
            </w:r>
            <w:r>
              <w:rPr>
                <w:szCs w:val="22"/>
              </w:rPr>
              <w:br/>
              <w:t xml:space="preserve">    </w:t>
            </w:r>
            <w:r w:rsidRPr="00B91D43">
              <w:rPr>
                <w:szCs w:val="22"/>
              </w:rPr>
              <w:t xml:space="preserve">0,5 l bzw. 0,5 kg für giftige </w:t>
            </w:r>
            <w:r>
              <w:rPr>
                <w:szCs w:val="22"/>
              </w:rPr>
              <w:t>und cmr-Stoffe</w:t>
            </w:r>
            <w:r>
              <w:rPr>
                <w:szCs w:val="22"/>
              </w:rPr>
              <w:br/>
              <w:t xml:space="preserve">    </w:t>
            </w:r>
            <w:r w:rsidRPr="00B91D43">
              <w:rPr>
                <w:szCs w:val="22"/>
              </w:rPr>
              <w:t xml:space="preserve">0,1 l bzw. 0,1 kg </w:t>
            </w:r>
            <w:r>
              <w:rPr>
                <w:szCs w:val="22"/>
              </w:rPr>
              <w:t>für sehr giftige</w:t>
            </w:r>
            <w:r>
              <w:rPr>
                <w:szCs w:val="22"/>
              </w:rPr>
              <w:br/>
              <w:t xml:space="preserve">    </w:t>
            </w:r>
            <w:r w:rsidRPr="00B91D43">
              <w:rPr>
                <w:szCs w:val="22"/>
              </w:rPr>
              <w:t xml:space="preserve">2,5 l </w:t>
            </w:r>
            <w:r>
              <w:rPr>
                <w:szCs w:val="22"/>
              </w:rPr>
              <w:t xml:space="preserve">bzw. 1 kg </w:t>
            </w:r>
            <w:r w:rsidRPr="00B91D43">
              <w:rPr>
                <w:szCs w:val="22"/>
              </w:rPr>
              <w:t xml:space="preserve">für </w:t>
            </w:r>
            <w:r>
              <w:rPr>
                <w:szCs w:val="22"/>
              </w:rPr>
              <w:t xml:space="preserve">sonstige Flüssigkeiten und </w:t>
            </w:r>
            <w:r w:rsidRPr="00B91D43">
              <w:rPr>
                <w:szCs w:val="22"/>
              </w:rPr>
              <w:t>Feststoffe</w:t>
            </w:r>
          </w:p>
        </w:tc>
      </w:tr>
      <w:tr w:rsidR="001B0E1D" w:rsidRPr="00B6508F" w:rsidTr="00ED7239">
        <w:trPr>
          <w:cantSplit/>
          <w:trHeight w:val="338"/>
        </w:trPr>
        <w:tc>
          <w:tcPr>
            <w:tcW w:w="612" w:type="dxa"/>
            <w:gridSpan w:val="4"/>
            <w:tcBorders>
              <w:right w:val="nil"/>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right w:val="single" w:sz="4" w:space="0" w:color="auto"/>
            </w:tcBorders>
            <w:shd w:val="clear" w:color="auto" w:fill="E6E6E6"/>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E6E6E6"/>
            <w:vAlign w:val="center"/>
          </w:tcPr>
          <w:p w:rsidR="001B0E1D" w:rsidRPr="001A342B" w:rsidRDefault="001A342B" w:rsidP="001A342B">
            <w:pPr>
              <w:pStyle w:val="berschrift2"/>
              <w:rPr>
                <w:b/>
              </w:rPr>
            </w:pPr>
            <w:r w:rsidRPr="001A342B">
              <w:rPr>
                <w:b/>
              </w:rPr>
              <w:t>Persönliche Schutzausrüstung, Arbeitskleidung, Hygiene</w:t>
            </w:r>
          </w:p>
        </w:tc>
      </w:tr>
      <w:tr w:rsidR="001A342B" w:rsidRPr="00B6508F" w:rsidTr="00ED7239">
        <w:trPr>
          <w:cantSplit/>
        </w:trPr>
        <w:tc>
          <w:tcPr>
            <w:tcW w:w="612" w:type="dxa"/>
            <w:gridSpan w:val="4"/>
            <w:tcBorders>
              <w:right w:val="nil"/>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171EF3" w:rsidRDefault="001A342B" w:rsidP="001A342B">
            <w:pPr>
              <w:pStyle w:val="berschrift2"/>
              <w:numPr>
                <w:ilvl w:val="2"/>
                <w:numId w:val="6"/>
              </w:numPr>
            </w:pPr>
            <w:r w:rsidRPr="00CF7D30">
              <w:rPr>
                <w:szCs w:val="22"/>
              </w:rPr>
              <w:t xml:space="preserve">Den Mitarbeitern stehen </w:t>
            </w:r>
            <w:r>
              <w:rPr>
                <w:szCs w:val="22"/>
              </w:rPr>
              <w:t>Schutzmäntel (</w:t>
            </w:r>
            <w:r w:rsidRPr="00CF7D30">
              <w:rPr>
                <w:szCs w:val="22"/>
              </w:rPr>
              <w:t>Laborkittel</w:t>
            </w:r>
            <w:r>
              <w:rPr>
                <w:szCs w:val="22"/>
              </w:rPr>
              <w:t>)</w:t>
            </w:r>
            <w:r w:rsidRPr="00CF7D30">
              <w:rPr>
                <w:szCs w:val="22"/>
              </w:rPr>
              <w:t xml:space="preserve"> mit langen Ärmeln, Schutzbrille sowie bei Bedarf weitere persönliche Schutzausrüstung (z.B. Schutzschild beim Abfüllen von Flüssig-Stickstoff) zur Verfügung.</w:t>
            </w:r>
            <w:r w:rsidRPr="00CF7D30">
              <w:rPr>
                <w:szCs w:val="22"/>
              </w:rPr>
              <w:br/>
            </w:r>
            <w:r w:rsidRPr="00CF7D30">
              <w:rPr>
                <w:i/>
                <w:sz w:val="20"/>
              </w:rPr>
              <w:t>(Schutzbrillen sind über den Brillenwart erhältlich, Schutzkittel über das Chemikalienlager)</w:t>
            </w:r>
          </w:p>
        </w:tc>
      </w:tr>
      <w:tr w:rsidR="001A342B" w:rsidRPr="00B6508F" w:rsidTr="00ED7239">
        <w:trPr>
          <w:cantSplit/>
        </w:trPr>
        <w:tc>
          <w:tcPr>
            <w:tcW w:w="612" w:type="dxa"/>
            <w:gridSpan w:val="4"/>
            <w:tcBorders>
              <w:right w:val="nil"/>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Default="001A342B" w:rsidP="001A342B">
            <w:pPr>
              <w:pStyle w:val="berschrift2"/>
              <w:numPr>
                <w:ilvl w:val="2"/>
                <w:numId w:val="6"/>
              </w:numPr>
            </w:pPr>
            <w:r w:rsidRPr="00CF7D30">
              <w:rPr>
                <w:szCs w:val="22"/>
              </w:rPr>
              <w:t>Die Persönliche Schutzausrüstung wird im Labor getragen.</w:t>
            </w:r>
            <w:r>
              <w:br/>
            </w:r>
            <w:r w:rsidRPr="00CF7D30">
              <w:rPr>
                <w:sz w:val="20"/>
              </w:rPr>
              <w:t>(</w:t>
            </w:r>
            <w:r w:rsidRPr="00CF7D30">
              <w:rPr>
                <w:i/>
                <w:sz w:val="20"/>
              </w:rPr>
              <w:t>Ausnahmen von dieser Regelung müssen begründet dokumentiert werden)</w:t>
            </w:r>
            <w:r w:rsidRPr="008B5012">
              <w:rPr>
                <w:i/>
                <w:szCs w:val="22"/>
              </w:rPr>
              <w:t>.</w:t>
            </w:r>
          </w:p>
        </w:tc>
      </w:tr>
      <w:tr w:rsidR="001A342B" w:rsidRPr="00B6508F" w:rsidTr="00ED7239">
        <w:trPr>
          <w:cantSplit/>
        </w:trPr>
        <w:tc>
          <w:tcPr>
            <w:tcW w:w="612" w:type="dxa"/>
            <w:gridSpan w:val="4"/>
            <w:tcBorders>
              <w:right w:val="nil"/>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CF7D30" w:rsidRDefault="001A342B" w:rsidP="001A342B">
            <w:pPr>
              <w:pStyle w:val="berschrift2"/>
              <w:numPr>
                <w:ilvl w:val="2"/>
                <w:numId w:val="6"/>
              </w:numPr>
              <w:rPr>
                <w:szCs w:val="22"/>
              </w:rPr>
            </w:pPr>
            <w:r w:rsidRPr="00CF7D30">
              <w:rPr>
                <w:szCs w:val="22"/>
              </w:rPr>
              <w:t>Der Laborkittel wird regelmäßig gereinigt</w:t>
            </w:r>
          </w:p>
        </w:tc>
      </w:tr>
      <w:tr w:rsidR="001A342B" w:rsidRPr="00B6508F" w:rsidTr="00ED7239">
        <w:trPr>
          <w:cantSplit/>
        </w:trPr>
        <w:tc>
          <w:tcPr>
            <w:tcW w:w="612" w:type="dxa"/>
            <w:gridSpan w:val="4"/>
            <w:tcBorders>
              <w:right w:val="nil"/>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CF7D30" w:rsidRDefault="001A342B" w:rsidP="000C19F6">
            <w:pPr>
              <w:pStyle w:val="berschrift2"/>
              <w:numPr>
                <w:ilvl w:val="2"/>
                <w:numId w:val="6"/>
              </w:numPr>
              <w:rPr>
                <w:szCs w:val="22"/>
              </w:rPr>
            </w:pPr>
            <w:r w:rsidRPr="00CF7D30">
              <w:rPr>
                <w:szCs w:val="22"/>
              </w:rPr>
              <w:t xml:space="preserve">Den Mitarbeitern stehen zum einen als </w:t>
            </w:r>
            <w:r>
              <w:rPr>
                <w:szCs w:val="22"/>
              </w:rPr>
              <w:t>Handschutz (</w:t>
            </w:r>
            <w:r w:rsidRPr="00CF7D30">
              <w:rPr>
                <w:szCs w:val="22"/>
              </w:rPr>
              <w:t>Spritzschutz</w:t>
            </w:r>
            <w:r>
              <w:rPr>
                <w:szCs w:val="22"/>
              </w:rPr>
              <w:t>)</w:t>
            </w:r>
            <w:r w:rsidRPr="00CF7D30">
              <w:rPr>
                <w:szCs w:val="22"/>
              </w:rPr>
              <w:t xml:space="preserve"> ausreichend beständige Schutzhandschuhe (z.B. Nitril- oder Latexeinweghandschuhe) zur Verfügung sowie bei bewusstem Chemikalienkontakt Schutzhandschuhe, die eine ausreichende Beständigkeit gegenüber der Chemikalie aufweist.</w:t>
            </w:r>
            <w:r w:rsidRPr="00CF7D30">
              <w:rPr>
                <w:szCs w:val="22"/>
              </w:rPr>
              <w:br/>
            </w:r>
            <w:r w:rsidRPr="000C19F6">
              <w:rPr>
                <w:szCs w:val="22"/>
              </w:rPr>
              <w:t>(siehe Merkblatt „Verwendung von Chemikalienschutzhandschuhen“ auf den Internetseiten der Arbeitssicherheit)</w:t>
            </w:r>
            <w:r w:rsidR="000C19F6" w:rsidRPr="000C19F6">
              <w:t xml:space="preserve"> </w:t>
            </w:r>
            <w:r w:rsidR="000C19F6" w:rsidRPr="000C19F6">
              <w:rPr>
                <w:i/>
                <w:sz w:val="20"/>
                <w:szCs w:val="20"/>
                <w:u w:val="single"/>
              </w:rPr>
              <w:t>https://www.uni-konstanz.de/agu/arbeitssicherheit-und-arbeitsmedizin/personenbezogene-schutzmassnahmen/schutzhandschuhe/</w:t>
            </w:r>
          </w:p>
        </w:tc>
      </w:tr>
      <w:tr w:rsidR="001A342B" w:rsidRPr="00B6508F" w:rsidTr="00ED7239">
        <w:trPr>
          <w:cantSplit/>
        </w:trPr>
        <w:tc>
          <w:tcPr>
            <w:tcW w:w="612" w:type="dxa"/>
            <w:gridSpan w:val="4"/>
            <w:tcBorders>
              <w:right w:val="nil"/>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Pr="00EC5F6C" w:rsidRDefault="001A342B" w:rsidP="00B6508F">
            <w:pPr>
              <w:spacing w:beforeLines="30" w:before="72" w:afterLines="30" w:after="72"/>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5"/>
            <w:tcBorders>
              <w:right w:val="single" w:sz="4" w:space="0" w:color="auto"/>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171EF3" w:rsidRDefault="001A342B" w:rsidP="001A342B">
            <w:pPr>
              <w:pStyle w:val="berschrift2"/>
              <w:numPr>
                <w:ilvl w:val="2"/>
                <w:numId w:val="6"/>
              </w:numPr>
            </w:pPr>
            <w:r w:rsidRPr="00CF7D30">
              <w:rPr>
                <w:szCs w:val="22"/>
              </w:rPr>
              <w:t>Die Mitarbeiter tragen geeignete Arbeitskleidung</w:t>
            </w:r>
            <w:r w:rsidRPr="00CF7D30">
              <w:rPr>
                <w:szCs w:val="22"/>
              </w:rPr>
              <w:br/>
            </w:r>
            <w:r w:rsidRPr="00CF7D30">
              <w:rPr>
                <w:sz w:val="20"/>
              </w:rPr>
              <w:t>(</w:t>
            </w:r>
            <w:r w:rsidRPr="00CF7D30">
              <w:rPr>
                <w:i/>
                <w:sz w:val="20"/>
              </w:rPr>
              <w:t>bei Umgang mit konz. Säuren lange Hosen tragen; grundsätzlich feste, geschlossene trittsichere Schuhe)</w:t>
            </w:r>
          </w:p>
        </w:tc>
      </w:tr>
      <w:tr w:rsidR="001A342B" w:rsidRPr="00B6508F" w:rsidTr="00ED7239">
        <w:trPr>
          <w:cantSplit/>
        </w:trPr>
        <w:tc>
          <w:tcPr>
            <w:tcW w:w="612" w:type="dxa"/>
            <w:gridSpan w:val="4"/>
            <w:tcBorders>
              <w:right w:val="nil"/>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CF7D30" w:rsidRDefault="001A342B" w:rsidP="001A342B">
            <w:pPr>
              <w:pStyle w:val="berschrift2"/>
              <w:numPr>
                <w:ilvl w:val="2"/>
                <w:numId w:val="6"/>
              </w:numPr>
              <w:rPr>
                <w:szCs w:val="22"/>
              </w:rPr>
            </w:pPr>
            <w:r w:rsidRPr="00CF7D30">
              <w:rPr>
                <w:szCs w:val="22"/>
              </w:rPr>
              <w:t>In den Laboren wird weder gegessen, getrunken, geraucht, geschnupft und sich geschminkt.</w:t>
            </w:r>
          </w:p>
        </w:tc>
      </w:tr>
      <w:tr w:rsidR="001A342B" w:rsidRPr="00B6508F" w:rsidTr="00ED7239">
        <w:trPr>
          <w:cantSplit/>
        </w:trPr>
        <w:tc>
          <w:tcPr>
            <w:tcW w:w="612" w:type="dxa"/>
            <w:gridSpan w:val="4"/>
            <w:tcBorders>
              <w:right w:val="nil"/>
            </w:tcBorders>
            <w:shd w:val="clear" w:color="auto" w:fill="FFFFFF"/>
          </w:tcPr>
          <w:p w:rsidR="001A342B" w:rsidRDefault="001A342B" w:rsidP="001A342B">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1A342B">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1A342B">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CF7D30" w:rsidRDefault="001A342B" w:rsidP="001A342B">
            <w:pPr>
              <w:pStyle w:val="berschrift2"/>
              <w:numPr>
                <w:ilvl w:val="2"/>
                <w:numId w:val="6"/>
              </w:numPr>
              <w:rPr>
                <w:szCs w:val="22"/>
              </w:rPr>
            </w:pPr>
            <w:r w:rsidRPr="00CF7D30">
              <w:rPr>
                <w:szCs w:val="22"/>
              </w:rPr>
              <w:t>Waschgelegenheiten mit Seifen und Handtuchspendern sowie Hautpflegemittel sind vorhanden</w:t>
            </w:r>
          </w:p>
        </w:tc>
      </w:tr>
      <w:tr w:rsidR="001A342B" w:rsidRPr="00B6508F" w:rsidTr="00ED7239">
        <w:trPr>
          <w:cantSplit/>
        </w:trPr>
        <w:tc>
          <w:tcPr>
            <w:tcW w:w="612" w:type="dxa"/>
            <w:gridSpan w:val="4"/>
            <w:tcBorders>
              <w:right w:val="nil"/>
            </w:tcBorders>
            <w:shd w:val="clear" w:color="auto" w:fill="FFFFFF"/>
          </w:tcPr>
          <w:p w:rsidR="001A342B" w:rsidRDefault="001A342B" w:rsidP="001A342B">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FFFFFF"/>
          </w:tcPr>
          <w:p w:rsidR="001A342B" w:rsidRDefault="001A342B" w:rsidP="001A342B">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612" w:type="dxa"/>
            <w:gridSpan w:val="5"/>
            <w:tcBorders>
              <w:right w:val="single" w:sz="4" w:space="0" w:color="auto"/>
            </w:tcBorders>
            <w:shd w:val="clear" w:color="auto" w:fill="FFFFFF"/>
          </w:tcPr>
          <w:p w:rsidR="001A342B" w:rsidRDefault="001A342B" w:rsidP="001A342B">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FFFFFF"/>
          </w:tcPr>
          <w:p w:rsidR="001A342B" w:rsidRPr="00CF7D30" w:rsidRDefault="001A342B" w:rsidP="001A342B">
            <w:pPr>
              <w:pStyle w:val="berschrift2"/>
              <w:numPr>
                <w:ilvl w:val="2"/>
                <w:numId w:val="6"/>
              </w:numPr>
              <w:rPr>
                <w:szCs w:val="22"/>
              </w:rPr>
            </w:pPr>
            <w:r w:rsidRPr="00CF7D30">
              <w:rPr>
                <w:szCs w:val="22"/>
              </w:rPr>
              <w:t>Den Mitarbeitern stehen getrennte Aufbewahrungsmöglichkeiten für Straßen- und Arbeitskleidung zur Verfügung</w:t>
            </w:r>
          </w:p>
        </w:tc>
      </w:tr>
      <w:tr w:rsidR="001B0E1D" w:rsidRPr="00B6508F" w:rsidTr="00ED7239">
        <w:trPr>
          <w:cantSplit/>
        </w:trPr>
        <w:tc>
          <w:tcPr>
            <w:tcW w:w="612" w:type="dxa"/>
            <w:gridSpan w:val="4"/>
            <w:tcBorders>
              <w:right w:val="nil"/>
            </w:tcBorders>
            <w:shd w:val="clear" w:color="auto" w:fill="E6E6E6"/>
          </w:tcPr>
          <w:p w:rsidR="001B0E1D" w:rsidRPr="00B6508F" w:rsidRDefault="006E13DB" w:rsidP="00B6508F">
            <w:pPr>
              <w:spacing w:before="120" w:after="0"/>
              <w:rPr>
                <w:rFonts w:cs="Arial"/>
                <w:b/>
                <w:sz w:val="16"/>
                <w:szCs w:val="16"/>
              </w:rPr>
            </w:pPr>
            <w:r>
              <w:rPr>
                <w:rFonts w:cs="Arial"/>
                <w:b/>
                <w:sz w:val="16"/>
                <w:szCs w:val="16"/>
              </w:rPr>
              <w:t>n.</w:t>
            </w:r>
            <w:r w:rsidR="001B0E1D" w:rsidRPr="00B6508F">
              <w:rPr>
                <w:rFonts w:cs="Arial"/>
                <w:b/>
                <w:sz w:val="16"/>
                <w:szCs w:val="16"/>
              </w:rPr>
              <w:t>z.</w:t>
            </w:r>
          </w:p>
        </w:tc>
        <w:tc>
          <w:tcPr>
            <w:tcW w:w="612" w:type="dxa"/>
            <w:gridSpan w:val="3"/>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right w:val="single" w:sz="4" w:space="0" w:color="auto"/>
            </w:tcBorders>
            <w:shd w:val="clear" w:color="auto" w:fill="E6E6E6"/>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E6E6E6"/>
            <w:vAlign w:val="center"/>
          </w:tcPr>
          <w:p w:rsidR="001B0E1D" w:rsidRPr="00B6508F" w:rsidRDefault="001A342B" w:rsidP="00DB7FC5">
            <w:pPr>
              <w:pStyle w:val="berschrift2"/>
              <w:numPr>
                <w:ilvl w:val="0"/>
                <w:numId w:val="6"/>
              </w:numPr>
            </w:pPr>
            <w:r>
              <w:rPr>
                <w:b/>
              </w:rPr>
              <w:t>Gefährdungen durch Gefahrstoffe</w:t>
            </w:r>
          </w:p>
        </w:tc>
      </w:tr>
      <w:tr w:rsidR="001A342B" w:rsidRPr="00B6508F" w:rsidTr="00ED7239">
        <w:trPr>
          <w:cantSplit/>
        </w:trPr>
        <w:tc>
          <w:tcPr>
            <w:tcW w:w="612" w:type="dxa"/>
            <w:gridSpan w:val="4"/>
            <w:tcBorders>
              <w:right w:val="nil"/>
            </w:tcBorders>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5"/>
            <w:tcBorders>
              <w:right w:val="single" w:sz="4" w:space="0" w:color="auto"/>
            </w:tcBorders>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1A342B" w:rsidRPr="00A16F44" w:rsidRDefault="001A342B" w:rsidP="001A342B">
            <w:pPr>
              <w:pStyle w:val="berschrift2"/>
            </w:pPr>
            <w:r>
              <w:t>Brennbare Lösemittel</w:t>
            </w:r>
            <w:r w:rsidRPr="00A16F44">
              <w:t xml:space="preserve"> </w:t>
            </w:r>
            <w:r>
              <w:t xml:space="preserve">werden </w:t>
            </w:r>
            <w:r w:rsidRPr="00A16F44">
              <w:t>in einem F90 Sicherheitsschrank</w:t>
            </w:r>
            <w:r>
              <w:t xml:space="preserve"> aufbewahrt</w:t>
            </w:r>
            <w:r w:rsidRPr="00A16F44">
              <w:t xml:space="preserve"> (Abzugsunterbauschrank)</w:t>
            </w:r>
          </w:p>
        </w:tc>
      </w:tr>
      <w:tr w:rsidR="001A342B" w:rsidRPr="00B6508F" w:rsidTr="00ED7239">
        <w:trPr>
          <w:cantSplit/>
        </w:trPr>
        <w:tc>
          <w:tcPr>
            <w:tcW w:w="612" w:type="dxa"/>
            <w:gridSpan w:val="4"/>
            <w:tcBorders>
              <w:right w:val="nil"/>
            </w:tcBorders>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5"/>
            <w:tcBorders>
              <w:right w:val="single" w:sz="4" w:space="0" w:color="auto"/>
            </w:tcBorders>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1A342B" w:rsidRPr="00A16F44" w:rsidRDefault="001A342B" w:rsidP="001A342B">
            <w:pPr>
              <w:pStyle w:val="berschrift2"/>
              <w:rPr>
                <w:szCs w:val="22"/>
              </w:rPr>
            </w:pPr>
            <w:r w:rsidRPr="00A16F44">
              <w:rPr>
                <w:szCs w:val="22"/>
              </w:rPr>
              <w:t>Alle v</w:t>
            </w:r>
            <w:r>
              <w:rPr>
                <w:szCs w:val="22"/>
              </w:rPr>
              <w:t>erwendeten Gefahrstoffgefäße</w:t>
            </w:r>
            <w:r w:rsidRPr="00A16F44">
              <w:rPr>
                <w:szCs w:val="22"/>
              </w:rPr>
              <w:t xml:space="preserve"> </w:t>
            </w:r>
            <w:r>
              <w:rPr>
                <w:szCs w:val="22"/>
              </w:rPr>
              <w:t xml:space="preserve">(auch Abfallbehälter, Standflaschen etc.) </w:t>
            </w:r>
            <w:r w:rsidRPr="00A16F44">
              <w:rPr>
                <w:szCs w:val="22"/>
              </w:rPr>
              <w:t>sind gekennzeichnet (</w:t>
            </w:r>
            <w:r>
              <w:rPr>
                <w:szCs w:val="22"/>
              </w:rPr>
              <w:t>N</w:t>
            </w:r>
            <w:r w:rsidRPr="00A16F44">
              <w:rPr>
                <w:szCs w:val="22"/>
              </w:rPr>
              <w:t>ame des Stoffes und Gefahrensymbol mit Gefahreneigenschaft)</w:t>
            </w:r>
          </w:p>
        </w:tc>
      </w:tr>
      <w:tr w:rsidR="001A342B" w:rsidRPr="00B6508F" w:rsidTr="00ED7239">
        <w:trPr>
          <w:cantSplit/>
        </w:trPr>
        <w:tc>
          <w:tcPr>
            <w:tcW w:w="612" w:type="dxa"/>
            <w:gridSpan w:val="4"/>
            <w:tcBorders>
              <w:right w:val="nil"/>
            </w:tcBorders>
            <w:shd w:val="clear" w:color="auto" w:fill="auto"/>
          </w:tcPr>
          <w:p w:rsidR="001A342B" w:rsidRDefault="001A342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1A342B" w:rsidRDefault="001A342B" w:rsidP="007D5F68">
            <w:pPr>
              <w:spacing w:beforeLines="30" w:before="72" w:afterLines="30" w:after="72"/>
              <w:ind w:left="-130"/>
              <w:jc w:val="center"/>
            </w:pPr>
            <w:r w:rsidRPr="00746417">
              <w:fldChar w:fldCharType="begin">
                <w:ffData>
                  <w:name w:val="Kontrollkästchen1"/>
                  <w:enabled/>
                  <w:calcOnExit w:val="0"/>
                  <w:checkBox>
                    <w:sizeAuto/>
                    <w:default w:val="0"/>
                  </w:checkBox>
                </w:ffData>
              </w:fldChar>
            </w:r>
            <w:r w:rsidRPr="00746417">
              <w:instrText xml:space="preserve"> FORMCHECKBOX </w:instrText>
            </w:r>
            <w:r w:rsidRPr="00746417">
              <w:fldChar w:fldCharType="end"/>
            </w:r>
          </w:p>
        </w:tc>
        <w:tc>
          <w:tcPr>
            <w:tcW w:w="612" w:type="dxa"/>
            <w:gridSpan w:val="5"/>
            <w:tcBorders>
              <w:right w:val="single" w:sz="4" w:space="0" w:color="auto"/>
            </w:tcBorders>
            <w:shd w:val="clear" w:color="auto" w:fill="auto"/>
          </w:tcPr>
          <w:p w:rsidR="001A342B" w:rsidRDefault="001A342B" w:rsidP="007D5F68">
            <w:pPr>
              <w:spacing w:beforeLines="30" w:before="72" w:afterLines="30" w:after="72"/>
              <w:ind w:left="-130"/>
              <w:jc w:val="center"/>
            </w:pPr>
            <w:r w:rsidRPr="00746417">
              <w:fldChar w:fldCharType="begin">
                <w:ffData>
                  <w:name w:val="Kontrollkästchen1"/>
                  <w:enabled/>
                  <w:calcOnExit w:val="0"/>
                  <w:checkBox>
                    <w:sizeAuto/>
                    <w:default w:val="0"/>
                  </w:checkBox>
                </w:ffData>
              </w:fldChar>
            </w:r>
            <w:r w:rsidRPr="00746417">
              <w:instrText xml:space="preserve"> FORMCHECKBOX </w:instrText>
            </w:r>
            <w:r w:rsidRPr="00746417">
              <w:fldChar w:fldCharType="end"/>
            </w:r>
          </w:p>
        </w:tc>
        <w:tc>
          <w:tcPr>
            <w:tcW w:w="8195" w:type="dxa"/>
            <w:gridSpan w:val="3"/>
            <w:tcBorders>
              <w:left w:val="single" w:sz="4" w:space="0" w:color="auto"/>
            </w:tcBorders>
            <w:shd w:val="clear" w:color="auto" w:fill="auto"/>
          </w:tcPr>
          <w:p w:rsidR="000C19F6" w:rsidRDefault="001A342B" w:rsidP="000C19F6">
            <w:pPr>
              <w:pStyle w:val="berschrift2"/>
            </w:pPr>
            <w:r w:rsidRPr="000132C0">
              <w:t>Ein aktuelles Gefahrstoffverzeichnis liegt vor, d.h. die Gefahrstoffe</w:t>
            </w:r>
            <w:r>
              <w:t>, die dauerhaft im Arbeitsraum vorhanden sind,</w:t>
            </w:r>
            <w:r w:rsidRPr="000132C0">
              <w:t xml:space="preserve"> werden mit DAMARIS erfasst. </w:t>
            </w:r>
            <w:r w:rsidRPr="000C19F6">
              <w:t xml:space="preserve">(Gefahrstoffe/Biostoffe </w:t>
            </w:r>
            <w:r w:rsidRPr="000C19F6">
              <w:sym w:font="Wingdings 3" w:char="F0B2"/>
            </w:r>
            <w:r w:rsidRPr="000C19F6">
              <w:t xml:space="preserve"> DaMaRIS/Gefahrstoffkataster)</w:t>
            </w:r>
            <w:r w:rsidR="000C19F6" w:rsidRPr="000C19F6">
              <w:t xml:space="preserve"> </w:t>
            </w:r>
          </w:p>
          <w:p w:rsidR="001A342B" w:rsidRDefault="000C19F6" w:rsidP="000C19F6">
            <w:pPr>
              <w:pStyle w:val="berschrift2"/>
              <w:numPr>
                <w:ilvl w:val="0"/>
                <w:numId w:val="0"/>
              </w:numPr>
              <w:ind w:left="703"/>
            </w:pPr>
            <w:r w:rsidRPr="000C19F6">
              <w:rPr>
                <w:bCs/>
                <w:i/>
                <w:sz w:val="20"/>
                <w:szCs w:val="20"/>
                <w:u w:val="single"/>
              </w:rPr>
              <w:t>https://www.uni-konstanz.de/agu/arbeitssicherheit-und-arbeitsmedizin/gefahrstoffe-und-biostoffe/damaris-gefahrstoffkataster/</w:t>
            </w:r>
          </w:p>
        </w:tc>
      </w:tr>
      <w:tr w:rsidR="001A342B" w:rsidRPr="00B6508F" w:rsidTr="00ED7239">
        <w:trPr>
          <w:cantSplit/>
        </w:trPr>
        <w:tc>
          <w:tcPr>
            <w:tcW w:w="612" w:type="dxa"/>
            <w:gridSpan w:val="4"/>
            <w:tcBorders>
              <w:right w:val="nil"/>
            </w:tcBorders>
            <w:shd w:val="clear" w:color="auto" w:fill="auto"/>
          </w:tcPr>
          <w:p w:rsidR="001A342B" w:rsidRDefault="001A342B" w:rsidP="00B6508F">
            <w:pPr>
              <w:spacing w:beforeLines="30" w:before="72" w:afterLines="30" w:after="72"/>
            </w:pPr>
            <w:r w:rsidRPr="007928A4">
              <w:lastRenderedPageBreak/>
              <w:fldChar w:fldCharType="begin">
                <w:ffData>
                  <w:name w:val="Kontrollkästchen1"/>
                  <w:enabled/>
                  <w:calcOnExit w:val="0"/>
                  <w:checkBox>
                    <w:sizeAuto/>
                    <w:default w:val="0"/>
                  </w:checkBox>
                </w:ffData>
              </w:fldChar>
            </w:r>
            <w:r w:rsidRPr="007928A4">
              <w:instrText xml:space="preserve"> FORMCHECKBOX </w:instrText>
            </w:r>
            <w:r w:rsidRPr="007928A4">
              <w:fldChar w:fldCharType="end"/>
            </w:r>
          </w:p>
        </w:tc>
        <w:tc>
          <w:tcPr>
            <w:tcW w:w="612" w:type="dxa"/>
            <w:gridSpan w:val="3"/>
            <w:shd w:val="clear" w:color="auto" w:fill="auto"/>
          </w:tcPr>
          <w:p w:rsidR="001A342B" w:rsidRDefault="001A342B" w:rsidP="00B6508F">
            <w:pPr>
              <w:spacing w:beforeLines="30" w:before="72" w:afterLines="30" w:after="72"/>
            </w:pPr>
            <w:r w:rsidRPr="007928A4">
              <w:fldChar w:fldCharType="begin">
                <w:ffData>
                  <w:name w:val="Kontrollkästchen1"/>
                  <w:enabled/>
                  <w:calcOnExit w:val="0"/>
                  <w:checkBox>
                    <w:sizeAuto/>
                    <w:default w:val="0"/>
                  </w:checkBox>
                </w:ffData>
              </w:fldChar>
            </w:r>
            <w:r w:rsidRPr="007928A4">
              <w:instrText xml:space="preserve"> FORMCHECKBOX </w:instrText>
            </w:r>
            <w:r w:rsidRPr="007928A4">
              <w:fldChar w:fldCharType="end"/>
            </w:r>
          </w:p>
        </w:tc>
        <w:tc>
          <w:tcPr>
            <w:tcW w:w="612" w:type="dxa"/>
            <w:gridSpan w:val="5"/>
            <w:tcBorders>
              <w:right w:val="single" w:sz="4" w:space="0" w:color="auto"/>
            </w:tcBorders>
            <w:shd w:val="clear" w:color="auto" w:fill="auto"/>
          </w:tcPr>
          <w:p w:rsidR="001A342B" w:rsidRDefault="001A342B" w:rsidP="00B6508F">
            <w:pPr>
              <w:spacing w:beforeLines="30" w:before="72" w:afterLines="30" w:after="72"/>
            </w:pPr>
            <w:r w:rsidRPr="007928A4">
              <w:fldChar w:fldCharType="begin">
                <w:ffData>
                  <w:name w:val="Kontrollkästchen1"/>
                  <w:enabled/>
                  <w:calcOnExit w:val="0"/>
                  <w:checkBox>
                    <w:sizeAuto/>
                    <w:default w:val="0"/>
                  </w:checkBox>
                </w:ffData>
              </w:fldChar>
            </w:r>
            <w:r w:rsidRPr="007928A4">
              <w:instrText xml:space="preserve"> FORMCHECKBOX </w:instrText>
            </w:r>
            <w:r w:rsidRPr="007928A4">
              <w:fldChar w:fldCharType="end"/>
            </w:r>
          </w:p>
        </w:tc>
        <w:tc>
          <w:tcPr>
            <w:tcW w:w="8195" w:type="dxa"/>
            <w:gridSpan w:val="3"/>
            <w:tcBorders>
              <w:left w:val="single" w:sz="4" w:space="0" w:color="auto"/>
            </w:tcBorders>
            <w:shd w:val="clear" w:color="auto" w:fill="auto"/>
          </w:tcPr>
          <w:p w:rsidR="001A342B" w:rsidRDefault="001A342B" w:rsidP="001A342B">
            <w:pPr>
              <w:pStyle w:val="berschrift2"/>
            </w:pPr>
            <w:r w:rsidRPr="000132C0">
              <w:rPr>
                <w:szCs w:val="22"/>
              </w:rPr>
              <w:t>Für jeden Gefahrstoff (auch Gase) ist ein aktuelles Sicherheitsdatenblatt vorhanden und den Mitarbeitern jederzeit zugänglich.</w:t>
            </w:r>
            <w:r w:rsidRPr="000132C0">
              <w:rPr>
                <w:szCs w:val="22"/>
              </w:rPr>
              <w:br/>
              <w:t>Die Mitarbeiter werden angehalten, sich über die Eigenschaften der Gefahrstoffe, mit denen sie umgehen, zu informieren</w:t>
            </w:r>
            <w:r w:rsidRPr="000132C0">
              <w:rPr>
                <w:szCs w:val="22"/>
              </w:rPr>
              <w:br/>
            </w:r>
            <w:r w:rsidRPr="000132C0">
              <w:rPr>
                <w:i/>
                <w:sz w:val="20"/>
              </w:rPr>
              <w:t>(Hinweis: für viele Stoffe können die SDB über die Internetseiten der Chemikalienlieferanten (z.B. Fa. Merck) abgerufen werden, ansonsten sind sie vom Chemikalienhändler zu beziehen)</w:t>
            </w:r>
          </w:p>
        </w:tc>
      </w:tr>
      <w:tr w:rsidR="001A342B" w:rsidRPr="00B6508F" w:rsidTr="00ED7239">
        <w:trPr>
          <w:cantSplit/>
        </w:trPr>
        <w:tc>
          <w:tcPr>
            <w:tcW w:w="612" w:type="dxa"/>
            <w:gridSpan w:val="4"/>
            <w:tcBorders>
              <w:right w:val="nil"/>
            </w:tcBorders>
            <w:shd w:val="clear" w:color="auto" w:fill="auto"/>
          </w:tcPr>
          <w:p w:rsidR="001A342B" w:rsidRDefault="001A342B" w:rsidP="007D5F68">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3"/>
            <w:shd w:val="clear" w:color="auto" w:fill="auto"/>
          </w:tcPr>
          <w:p w:rsidR="001A342B" w:rsidRDefault="001A342B" w:rsidP="007D5F68">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5"/>
            <w:tcBorders>
              <w:right w:val="single" w:sz="4" w:space="0" w:color="auto"/>
            </w:tcBorders>
            <w:shd w:val="clear" w:color="auto" w:fill="auto"/>
          </w:tcPr>
          <w:p w:rsidR="001A342B" w:rsidRDefault="001A342B" w:rsidP="007D5F68">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8195" w:type="dxa"/>
            <w:gridSpan w:val="3"/>
            <w:tcBorders>
              <w:left w:val="single" w:sz="4" w:space="0" w:color="auto"/>
            </w:tcBorders>
            <w:shd w:val="clear" w:color="auto" w:fill="auto"/>
          </w:tcPr>
          <w:p w:rsidR="000C19F6" w:rsidRDefault="001A342B" w:rsidP="000C19F6">
            <w:pPr>
              <w:pStyle w:val="berschrift2"/>
            </w:pPr>
            <w:r w:rsidRPr="000132C0">
              <w:t xml:space="preserve">Für Gefahrstoffe liegen </w:t>
            </w:r>
            <w:r>
              <w:t xml:space="preserve">stoff- und </w:t>
            </w:r>
            <w:r w:rsidRPr="000132C0">
              <w:t>arbeitsplatzbezogene Betriebsanweisungen vor (Gruppenbetriebsanweisungen oder in besonderen Fällen, z.B. bei giftigen Gefahrstoffen, auch Einzelbetriebsanweisungen).</w:t>
            </w:r>
            <w:r w:rsidRPr="000132C0">
              <w:br/>
              <w:t>An</w:t>
            </w:r>
            <w:r>
              <w:t>hand dieser B</w:t>
            </w:r>
            <w:r w:rsidRPr="000132C0">
              <w:t>et</w:t>
            </w:r>
            <w:r>
              <w:t>riebsanweisungen werden Unterweis</w:t>
            </w:r>
            <w:r w:rsidRPr="000132C0">
              <w:t>ungen durchgeführt.</w:t>
            </w:r>
            <w:r w:rsidRPr="000132C0">
              <w:br/>
            </w:r>
            <w:r w:rsidRPr="000C19F6">
              <w:t>(Musterentwürfe für Betriebsanweisungen zu Gefahrstoffen stehen auf den Internetseiten der Arbeitssicherheit zur Verfügung)</w:t>
            </w:r>
            <w:r w:rsidR="000C19F6" w:rsidRPr="000C19F6">
              <w:t xml:space="preserve"> </w:t>
            </w:r>
          </w:p>
          <w:p w:rsidR="001A342B" w:rsidRDefault="000C19F6" w:rsidP="000C19F6">
            <w:pPr>
              <w:pStyle w:val="berschrift2"/>
              <w:numPr>
                <w:ilvl w:val="0"/>
                <w:numId w:val="0"/>
              </w:numPr>
              <w:ind w:left="703"/>
            </w:pPr>
            <w:r w:rsidRPr="000C19F6">
              <w:rPr>
                <w:i/>
                <w:sz w:val="20"/>
                <w:szCs w:val="20"/>
                <w:u w:val="single"/>
              </w:rPr>
              <w:t>https://www.uni-konstanz.de/agu/arbeitssicherheit-und-arbeitsmedizin/betriebsanweisungen-und-unterweisungen/</w:t>
            </w:r>
          </w:p>
        </w:tc>
      </w:tr>
      <w:tr w:rsidR="00A55F32" w:rsidRPr="00B6508F" w:rsidTr="00ED7239">
        <w:trPr>
          <w:cantSplit/>
        </w:trPr>
        <w:tc>
          <w:tcPr>
            <w:tcW w:w="612" w:type="dxa"/>
            <w:gridSpan w:val="4"/>
            <w:tcBorders>
              <w:right w:val="nil"/>
            </w:tcBorders>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3"/>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5"/>
            <w:tcBorders>
              <w:right w:val="single" w:sz="4" w:space="0" w:color="auto"/>
            </w:tcBorders>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8195" w:type="dxa"/>
            <w:gridSpan w:val="3"/>
            <w:tcBorders>
              <w:left w:val="single" w:sz="4" w:space="0" w:color="auto"/>
            </w:tcBorders>
            <w:shd w:val="clear" w:color="auto" w:fill="auto"/>
          </w:tcPr>
          <w:p w:rsidR="00A55F32" w:rsidRDefault="00A55F32" w:rsidP="001A342B">
            <w:pPr>
              <w:pStyle w:val="berschrift2"/>
            </w:pPr>
            <w:r w:rsidRPr="000132C0">
              <w:rPr>
                <w:szCs w:val="22"/>
              </w:rPr>
              <w:t>Alle vorgehaltenen Gefahrstoffe und Gefahrstoffgefäße werden mind. 1x jährlich auf ihren ordnungsgemäßen Zustand und auf ihre weitere Verwendungsmöglichkeit geprüft.</w:t>
            </w:r>
          </w:p>
        </w:tc>
      </w:tr>
      <w:tr w:rsidR="00A55F32" w:rsidRPr="00B6508F" w:rsidTr="00ED7239">
        <w:trPr>
          <w:cantSplit/>
        </w:trPr>
        <w:tc>
          <w:tcPr>
            <w:tcW w:w="612" w:type="dxa"/>
            <w:gridSpan w:val="4"/>
            <w:tcBorders>
              <w:right w:val="nil"/>
            </w:tcBorders>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3"/>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5"/>
            <w:tcBorders>
              <w:right w:val="single" w:sz="4" w:space="0" w:color="auto"/>
            </w:tcBorders>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8195" w:type="dxa"/>
            <w:gridSpan w:val="3"/>
            <w:tcBorders>
              <w:left w:val="single" w:sz="4" w:space="0" w:color="auto"/>
            </w:tcBorders>
            <w:shd w:val="clear" w:color="auto" w:fill="auto"/>
          </w:tcPr>
          <w:p w:rsidR="00A55F32" w:rsidRDefault="00A55F32" w:rsidP="001A342B">
            <w:pPr>
              <w:pStyle w:val="berschrift2"/>
            </w:pPr>
            <w:r w:rsidRPr="000132C0">
              <w:rPr>
                <w:szCs w:val="22"/>
              </w:rPr>
              <w:t>Abfälle werden getrennt in geeigneten Behältern gesammelt. Die Abfallbehälter werden gekennzeichnet.</w:t>
            </w:r>
          </w:p>
        </w:tc>
      </w:tr>
      <w:tr w:rsidR="00A55F32" w:rsidRPr="00B6508F" w:rsidTr="00ED7239">
        <w:trPr>
          <w:cantSplit/>
        </w:trPr>
        <w:tc>
          <w:tcPr>
            <w:tcW w:w="612" w:type="dxa"/>
            <w:gridSpan w:val="4"/>
            <w:tcBorders>
              <w:right w:val="nil"/>
            </w:tcBorders>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3"/>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612" w:type="dxa"/>
            <w:gridSpan w:val="5"/>
            <w:tcBorders>
              <w:right w:val="single" w:sz="4" w:space="0" w:color="auto"/>
            </w:tcBorders>
            <w:shd w:val="clear" w:color="auto" w:fill="auto"/>
          </w:tcPr>
          <w:p w:rsidR="00A55F32" w:rsidRDefault="00A55F32" w:rsidP="00A55F32">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8195" w:type="dxa"/>
            <w:gridSpan w:val="3"/>
            <w:tcBorders>
              <w:left w:val="single" w:sz="4" w:space="0" w:color="auto"/>
            </w:tcBorders>
            <w:shd w:val="clear" w:color="auto" w:fill="auto"/>
          </w:tcPr>
          <w:p w:rsidR="00A55F32" w:rsidRDefault="00A55F32" w:rsidP="001A342B">
            <w:pPr>
              <w:pStyle w:val="berschrift2"/>
            </w:pPr>
            <w:r w:rsidRPr="000132C0">
              <w:rPr>
                <w:szCs w:val="22"/>
              </w:rPr>
              <w:t>Die Abfallbehälter stehen an einem sicheren Ort.</w:t>
            </w:r>
            <w:r w:rsidRPr="000132C0">
              <w:rPr>
                <w:szCs w:val="22"/>
              </w:rPr>
              <w:br/>
            </w:r>
            <w:r w:rsidRPr="000132C0">
              <w:rPr>
                <w:i/>
                <w:sz w:val="20"/>
              </w:rPr>
              <w:t>(Sicherheitsschrank für brennbare Abfälle, Säure-/Laugenschrank mit Auffangwanne)</w:t>
            </w:r>
          </w:p>
        </w:tc>
      </w:tr>
      <w:tr w:rsidR="001B0E1D" w:rsidRPr="00B6508F" w:rsidTr="00ED7239">
        <w:trPr>
          <w:cantSplit/>
        </w:trPr>
        <w:tc>
          <w:tcPr>
            <w:tcW w:w="612" w:type="dxa"/>
            <w:gridSpan w:val="4"/>
            <w:tcBorders>
              <w:right w:val="nil"/>
            </w:tcBorders>
            <w:shd w:val="clear" w:color="auto" w:fill="CCCCCC"/>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shd w:val="clear" w:color="auto" w:fill="CCCCCC"/>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right w:val="single" w:sz="4" w:space="0" w:color="auto"/>
            </w:tcBorders>
            <w:shd w:val="clear" w:color="auto" w:fill="CCCCCC"/>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CCCCCC"/>
            <w:vAlign w:val="center"/>
          </w:tcPr>
          <w:p w:rsidR="001B0E1D" w:rsidRPr="00DB7FC5" w:rsidRDefault="00A55F32" w:rsidP="00A55F32">
            <w:pPr>
              <w:pStyle w:val="berschrift2"/>
              <w:numPr>
                <w:ilvl w:val="0"/>
                <w:numId w:val="6"/>
              </w:numPr>
              <w:rPr>
                <w:b/>
                <w:sz w:val="24"/>
              </w:rPr>
            </w:pPr>
            <w:r>
              <w:rPr>
                <w:b/>
              </w:rPr>
              <w:t>Gefährdungen durch Druckgasflaschen</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Pr="00802A04" w:rsidRDefault="00A55F32" w:rsidP="00A55F32">
            <w:pPr>
              <w:pStyle w:val="berschrift2"/>
            </w:pPr>
            <w:r>
              <w:t xml:space="preserve">Die verwendeten Druckgasflaschen (Helium, Stickstoff) sind </w:t>
            </w:r>
            <w:r w:rsidRPr="005716E0">
              <w:t xml:space="preserve">in </w:t>
            </w:r>
            <w:r>
              <w:t>einem abgesaugten Sicherheitsschrank</w:t>
            </w:r>
            <w:r w:rsidRPr="005716E0">
              <w:t xml:space="preserve"> untergebracht. </w:t>
            </w:r>
            <w:r>
              <w:t>D</w:t>
            </w:r>
            <w:r w:rsidRPr="005716E0">
              <w:t xml:space="preserve">ie Gase </w:t>
            </w:r>
            <w:r>
              <w:t xml:space="preserve">werden </w:t>
            </w:r>
            <w:r w:rsidRPr="005716E0">
              <w:t>durch festverlegte Rohrleitungen</w:t>
            </w:r>
            <w:r>
              <w:t xml:space="preserve"> den Entnahmestellen</w:t>
            </w:r>
            <w:r w:rsidRPr="005716E0">
              <w:t xml:space="preserve"> zugeführt.</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Default="00A55F32" w:rsidP="00A55F32">
            <w:pPr>
              <w:pStyle w:val="berschrift2"/>
              <w:rPr>
                <w:szCs w:val="22"/>
              </w:rPr>
            </w:pPr>
            <w:r>
              <w:rPr>
                <w:szCs w:val="22"/>
              </w:rPr>
              <w:t>Die Rohrleitungen sind gekennzeichnet</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Pr="005716E0" w:rsidRDefault="00A55F32" w:rsidP="00A55F32">
            <w:pPr>
              <w:pStyle w:val="berschrift2"/>
              <w:rPr>
                <w:szCs w:val="22"/>
              </w:rPr>
            </w:pPr>
            <w:r>
              <w:rPr>
                <w:szCs w:val="22"/>
              </w:rPr>
              <w:t>Der Hauptzugang ist</w:t>
            </w:r>
            <w:r w:rsidRPr="005716E0">
              <w:rPr>
                <w:szCs w:val="22"/>
              </w:rPr>
              <w:t xml:space="preserve"> gekennzeichnet durch ein flurseitig angebrachtes geprägtes Warnschild „Warnung vor Gasflaschen“ an der Türe.</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vAlign w:val="center"/>
          </w:tcPr>
          <w:p w:rsidR="00A55F32" w:rsidRPr="005716E0" w:rsidRDefault="00A55F32" w:rsidP="00A55F32">
            <w:pPr>
              <w:pStyle w:val="berschrift2"/>
              <w:rPr>
                <w:szCs w:val="22"/>
              </w:rPr>
            </w:pPr>
            <w:r w:rsidRPr="005716E0">
              <w:rPr>
                <w:szCs w:val="22"/>
              </w:rPr>
              <w:t>Hauptventil oder andere Absperreinrichtungen sind jede</w:t>
            </w:r>
            <w:r w:rsidRPr="005716E0">
              <w:rPr>
                <w:szCs w:val="22"/>
              </w:rPr>
              <w:t>r</w:t>
            </w:r>
            <w:r w:rsidRPr="005716E0">
              <w:rPr>
                <w:szCs w:val="22"/>
              </w:rPr>
              <w:t>zeit zugänglich.</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vAlign w:val="center"/>
          </w:tcPr>
          <w:p w:rsidR="00A55F32" w:rsidRPr="005716E0" w:rsidRDefault="00A55F32" w:rsidP="00A55F32">
            <w:pPr>
              <w:pStyle w:val="berschrift2"/>
              <w:rPr>
                <w:szCs w:val="22"/>
              </w:rPr>
            </w:pPr>
            <w:r w:rsidRPr="005716E0">
              <w:rPr>
                <w:bCs/>
                <w:szCs w:val="22"/>
              </w:rPr>
              <w:t xml:space="preserve">Für den Transport </w:t>
            </w:r>
            <w:r>
              <w:rPr>
                <w:bCs/>
                <w:szCs w:val="22"/>
              </w:rPr>
              <w:t xml:space="preserve">der Druckgasflaschen </w:t>
            </w:r>
            <w:r w:rsidRPr="005716E0">
              <w:rPr>
                <w:szCs w:val="22"/>
              </w:rPr>
              <w:t>werden Transportkarren genutzt.</w:t>
            </w:r>
          </w:p>
        </w:tc>
      </w:tr>
      <w:tr w:rsidR="00A55F32" w:rsidRPr="00B6508F" w:rsidTr="00ED7239">
        <w:trPr>
          <w:cantSplit/>
        </w:trPr>
        <w:tc>
          <w:tcPr>
            <w:tcW w:w="612" w:type="dxa"/>
            <w:gridSpan w:val="4"/>
            <w:tcBorders>
              <w:bottom w:val="single" w:sz="4" w:space="0" w:color="auto"/>
              <w:right w:val="nil"/>
            </w:tcBorders>
            <w:shd w:val="clear" w:color="auto" w:fill="auto"/>
          </w:tcPr>
          <w:p w:rsidR="00A55F32" w:rsidRDefault="00A55F32"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612" w:type="dxa"/>
            <w:gridSpan w:val="3"/>
            <w:tcBorders>
              <w:bottom w:val="single" w:sz="4" w:space="0" w:color="auto"/>
            </w:tcBorders>
            <w:shd w:val="clear" w:color="auto" w:fill="auto"/>
          </w:tcPr>
          <w:p w:rsidR="00A55F32" w:rsidRDefault="00A55F32"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612" w:type="dxa"/>
            <w:gridSpan w:val="5"/>
            <w:tcBorders>
              <w:bottom w:val="single" w:sz="4" w:space="0" w:color="auto"/>
              <w:right w:val="single" w:sz="4" w:space="0" w:color="auto"/>
            </w:tcBorders>
            <w:shd w:val="clear" w:color="auto" w:fill="auto"/>
          </w:tcPr>
          <w:p w:rsidR="00A55F32" w:rsidRDefault="00A55F32"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8195" w:type="dxa"/>
            <w:gridSpan w:val="3"/>
            <w:tcBorders>
              <w:left w:val="single" w:sz="4" w:space="0" w:color="auto"/>
              <w:bottom w:val="single" w:sz="4" w:space="0" w:color="auto"/>
            </w:tcBorders>
            <w:shd w:val="clear" w:color="auto" w:fill="auto"/>
            <w:vAlign w:val="center"/>
          </w:tcPr>
          <w:p w:rsidR="00A55F32" w:rsidRPr="005716E0" w:rsidRDefault="00A55F32" w:rsidP="00A55F32">
            <w:pPr>
              <w:pStyle w:val="berschrift2"/>
              <w:rPr>
                <w:bCs/>
                <w:szCs w:val="22"/>
              </w:rPr>
            </w:pPr>
            <w:r w:rsidRPr="005716E0">
              <w:rPr>
                <w:bCs/>
                <w:szCs w:val="22"/>
              </w:rPr>
              <w:t>Druckgasflaschen werden ausschließlich im Lastenaufzug transportiert</w:t>
            </w:r>
          </w:p>
        </w:tc>
      </w:tr>
      <w:tr w:rsidR="001B0E1D" w:rsidRPr="00B6508F" w:rsidTr="00ED7239">
        <w:trPr>
          <w:cantSplit/>
        </w:trPr>
        <w:tc>
          <w:tcPr>
            <w:tcW w:w="612" w:type="dxa"/>
            <w:gridSpan w:val="4"/>
            <w:tcBorders>
              <w:right w:val="single" w:sz="4" w:space="0" w:color="auto"/>
            </w:tcBorders>
            <w:shd w:val="clear" w:color="auto" w:fill="CCCCCC"/>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tcBorders>
              <w:left w:val="single" w:sz="4" w:space="0" w:color="auto"/>
              <w:right w:val="single" w:sz="4" w:space="0" w:color="auto"/>
            </w:tcBorders>
            <w:shd w:val="clear" w:color="auto" w:fill="CCCCCC"/>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left w:val="single" w:sz="4" w:space="0" w:color="auto"/>
              <w:right w:val="single" w:sz="4" w:space="0" w:color="auto"/>
            </w:tcBorders>
            <w:shd w:val="clear" w:color="auto" w:fill="CCCCCC"/>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CCCCCC"/>
          </w:tcPr>
          <w:p w:rsidR="001B0E1D" w:rsidRDefault="00A55F32" w:rsidP="00DB7FC5">
            <w:pPr>
              <w:pStyle w:val="berschrift2"/>
              <w:numPr>
                <w:ilvl w:val="0"/>
                <w:numId w:val="6"/>
              </w:numPr>
            </w:pPr>
            <w:r>
              <w:rPr>
                <w:b/>
              </w:rPr>
              <w:t>Gefährdungen bei Arbeiten mit t</w:t>
            </w:r>
            <w:r w:rsidRPr="009C70A8">
              <w:rPr>
                <w:b/>
              </w:rPr>
              <w:t>iefkalt verflüssigte</w:t>
            </w:r>
            <w:r>
              <w:rPr>
                <w:b/>
              </w:rPr>
              <w:t>n</w:t>
            </w:r>
            <w:r w:rsidRPr="009C70A8">
              <w:rPr>
                <w:b/>
              </w:rPr>
              <w:t xml:space="preserve"> Gase</w:t>
            </w:r>
            <w:r>
              <w:rPr>
                <w:b/>
              </w:rPr>
              <w:t>n</w:t>
            </w:r>
            <w:r w:rsidRPr="009C70A8">
              <w:rPr>
                <w:b/>
              </w:rPr>
              <w:t xml:space="preserve"> </w:t>
            </w:r>
            <w:r>
              <w:rPr>
                <w:b/>
              </w:rPr>
              <w:t>(Flüssig-Stickstoff, Flüssig-Helium)</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vAlign w:val="center"/>
          </w:tcPr>
          <w:p w:rsidR="00A55F32" w:rsidRPr="00F431C3" w:rsidRDefault="00A55F32" w:rsidP="00A55F32">
            <w:pPr>
              <w:pStyle w:val="berschrift2"/>
            </w:pPr>
            <w:r w:rsidRPr="00841F66">
              <w:rPr>
                <w:szCs w:val="22"/>
              </w:rPr>
              <w:t>Bei Arbeiten mit tiefkalten Flüssigkeiten wird entsprechend den Arbeiten die notwendige Schutzausrüstung getragen.</w:t>
            </w:r>
            <w:r w:rsidRPr="00841F66">
              <w:rPr>
                <w:szCs w:val="22"/>
              </w:rPr>
              <w:br/>
            </w:r>
            <w:r w:rsidRPr="00841F66">
              <w:t>(z.B. kann bei Umfüllarbeiten auch ein Gesichtsschutzschild notwendig sein; für einen direkten Kontakt sind spezielle Kryohandschuhe vorzusehen)</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Pr="00841F66" w:rsidRDefault="00A55F32" w:rsidP="00A55F32">
            <w:pPr>
              <w:pStyle w:val="berschrift2"/>
              <w:rPr>
                <w:szCs w:val="22"/>
              </w:rPr>
            </w:pPr>
            <w:r w:rsidRPr="00841F66">
              <w:rPr>
                <w:szCs w:val="22"/>
              </w:rPr>
              <w:t>Tiefkalt verflüssigte Gase werden nur in gut belüfteten Räumen umgefüllt</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Pr="00841F66" w:rsidRDefault="00A55F32" w:rsidP="00A55F32">
            <w:pPr>
              <w:pStyle w:val="berschrift2"/>
              <w:rPr>
                <w:szCs w:val="22"/>
              </w:rPr>
            </w:pPr>
            <w:r w:rsidRPr="00841F66">
              <w:rPr>
                <w:szCs w:val="22"/>
              </w:rPr>
              <w:t>In Räumen, in denen beim Umgang mit tiefkaltem Sticksto</w:t>
            </w:r>
            <w:r>
              <w:rPr>
                <w:szCs w:val="22"/>
              </w:rPr>
              <w:t xml:space="preserve">ff oder Helium </w:t>
            </w:r>
            <w:r w:rsidRPr="00841F66">
              <w:rPr>
                <w:szCs w:val="22"/>
              </w:rPr>
              <w:t xml:space="preserve">Sauerstoffmangel auftreten kann, sind Schutzmaßnahmen ergriffen (z.B. </w:t>
            </w:r>
            <w:r>
              <w:rPr>
                <w:szCs w:val="22"/>
              </w:rPr>
              <w:t xml:space="preserve">Gaswarnsensoren, </w:t>
            </w:r>
            <w:r w:rsidRPr="00841F66">
              <w:rPr>
                <w:szCs w:val="22"/>
              </w:rPr>
              <w:t>Alarmsignale bei Sauerstoffmangel</w:t>
            </w:r>
            <w:r>
              <w:rPr>
                <w:szCs w:val="22"/>
              </w:rPr>
              <w:t>)</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Pr="00841F66" w:rsidRDefault="00A55F32" w:rsidP="00A55F32">
            <w:pPr>
              <w:pStyle w:val="berschrift2"/>
              <w:rPr>
                <w:szCs w:val="22"/>
              </w:rPr>
            </w:pPr>
            <w:r>
              <w:rPr>
                <w:szCs w:val="22"/>
              </w:rPr>
              <w:t>Vorhandene Sensoren zur Überwachung des Sauerstoffgehaltes werden regelmäßig geprüft.</w:t>
            </w:r>
          </w:p>
        </w:tc>
      </w:tr>
      <w:tr w:rsidR="00A55F32" w:rsidRPr="00B6508F" w:rsidTr="00ED7239">
        <w:trPr>
          <w:cantSplit/>
        </w:trPr>
        <w:tc>
          <w:tcPr>
            <w:tcW w:w="612" w:type="dxa"/>
            <w:gridSpan w:val="4"/>
            <w:tcBorders>
              <w:right w:val="nil"/>
            </w:tcBorders>
            <w:shd w:val="clear" w:color="auto" w:fill="auto"/>
          </w:tcPr>
          <w:p w:rsidR="00A55F32" w:rsidRDefault="00A55F32" w:rsidP="00B6508F">
            <w:pPr>
              <w:spacing w:beforeLines="30" w:before="72" w:afterLines="30" w:after="72"/>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3"/>
            <w:shd w:val="clear" w:color="auto" w:fill="auto"/>
          </w:tcPr>
          <w:p w:rsidR="00A55F32" w:rsidRDefault="00A55F32"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612" w:type="dxa"/>
            <w:gridSpan w:val="5"/>
            <w:tcBorders>
              <w:right w:val="single" w:sz="4" w:space="0" w:color="auto"/>
            </w:tcBorders>
            <w:shd w:val="clear" w:color="auto" w:fill="auto"/>
          </w:tcPr>
          <w:p w:rsidR="00A55F32" w:rsidRDefault="00A55F32"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5" w:type="dxa"/>
            <w:gridSpan w:val="3"/>
            <w:tcBorders>
              <w:left w:val="single" w:sz="4" w:space="0" w:color="auto"/>
            </w:tcBorders>
            <w:shd w:val="clear" w:color="auto" w:fill="auto"/>
          </w:tcPr>
          <w:p w:rsidR="00A55F32" w:rsidRPr="00841F66" w:rsidRDefault="00A55F32" w:rsidP="00A55F32">
            <w:pPr>
              <w:pStyle w:val="berschrift2"/>
              <w:rPr>
                <w:szCs w:val="22"/>
              </w:rPr>
            </w:pPr>
            <w:r w:rsidRPr="00841F66">
              <w:rPr>
                <w:szCs w:val="22"/>
              </w:rPr>
              <w:t>Versprödete Gummidichtungen an Dewars (zwischen Isolierbehälter und Umhüllung) werden sofort ausgetauscht</w:t>
            </w:r>
          </w:p>
        </w:tc>
      </w:tr>
      <w:tr w:rsidR="00A55F32" w:rsidRPr="00B6508F" w:rsidTr="00ED7239">
        <w:trPr>
          <w:cantSplit/>
        </w:trPr>
        <w:tc>
          <w:tcPr>
            <w:tcW w:w="612" w:type="dxa"/>
            <w:gridSpan w:val="4"/>
            <w:tcBorders>
              <w:right w:val="nil"/>
            </w:tcBorders>
            <w:shd w:val="clear" w:color="auto" w:fill="auto"/>
          </w:tcPr>
          <w:p w:rsidR="00A55F32" w:rsidRDefault="00A55F32" w:rsidP="007D5F68">
            <w:pPr>
              <w:spacing w:beforeLines="30" w:before="72" w:afterLines="30" w:after="72"/>
              <w:ind w:left="-130"/>
              <w:jc w:val="center"/>
            </w:pPr>
            <w:r w:rsidRPr="00F311FD">
              <w:fldChar w:fldCharType="begin">
                <w:ffData>
                  <w:name w:val=""/>
                  <w:enabled/>
                  <w:calcOnExit w:val="0"/>
                  <w:checkBox>
                    <w:sizeAuto/>
                    <w:default w:val="0"/>
                  </w:checkBox>
                </w:ffData>
              </w:fldChar>
            </w:r>
            <w:r w:rsidRPr="00F311FD">
              <w:instrText xml:space="preserve"> FORMCHECKBOX </w:instrText>
            </w:r>
            <w:r w:rsidRPr="00F311FD">
              <w:fldChar w:fldCharType="end"/>
            </w:r>
          </w:p>
        </w:tc>
        <w:tc>
          <w:tcPr>
            <w:tcW w:w="612" w:type="dxa"/>
            <w:gridSpan w:val="3"/>
            <w:shd w:val="clear" w:color="auto" w:fill="auto"/>
          </w:tcPr>
          <w:p w:rsidR="00A55F32" w:rsidRDefault="00A55F32" w:rsidP="007D5F68">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right w:val="single" w:sz="4" w:space="0" w:color="auto"/>
            </w:tcBorders>
            <w:shd w:val="clear" w:color="auto" w:fill="auto"/>
          </w:tcPr>
          <w:p w:rsidR="00A55F32" w:rsidRDefault="00A55F32" w:rsidP="007D5F68">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tcBorders>
            <w:shd w:val="clear" w:color="auto" w:fill="auto"/>
          </w:tcPr>
          <w:p w:rsidR="00A55F32" w:rsidRPr="00841F66" w:rsidRDefault="00A55F32" w:rsidP="00A55F32">
            <w:pPr>
              <w:pStyle w:val="berschrift2"/>
              <w:rPr>
                <w:szCs w:val="22"/>
              </w:rPr>
            </w:pPr>
            <w:r w:rsidRPr="00841F66">
              <w:rPr>
                <w:szCs w:val="22"/>
              </w:rPr>
              <w:t>Behälter mit tiefkalt verflüssigten Gasen werden grundsätzlich nicht zusammen mit Personen in Fahrstühlen transportiert. Es muss immer der Lastenaufzug für den Transport benutzt werden.</w:t>
            </w:r>
          </w:p>
        </w:tc>
      </w:tr>
      <w:tr w:rsidR="00A55F32" w:rsidRPr="00B6508F" w:rsidTr="00ED7239">
        <w:trPr>
          <w:cantSplit/>
        </w:trPr>
        <w:tc>
          <w:tcPr>
            <w:tcW w:w="612" w:type="dxa"/>
            <w:gridSpan w:val="4"/>
            <w:tcBorders>
              <w:bottom w:val="single" w:sz="4" w:space="0" w:color="auto"/>
              <w:right w:val="nil"/>
            </w:tcBorders>
            <w:shd w:val="clear" w:color="auto" w:fill="auto"/>
          </w:tcPr>
          <w:p w:rsidR="00A55F32" w:rsidRDefault="00A55F32" w:rsidP="007D5F68">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3"/>
            <w:tcBorders>
              <w:bottom w:val="single" w:sz="4" w:space="0" w:color="auto"/>
            </w:tcBorders>
            <w:shd w:val="clear" w:color="auto" w:fill="auto"/>
          </w:tcPr>
          <w:p w:rsidR="00A55F32" w:rsidRDefault="00A55F32" w:rsidP="007D5F68">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bottom w:val="single" w:sz="4" w:space="0" w:color="auto"/>
              <w:right w:val="single" w:sz="4" w:space="0" w:color="auto"/>
            </w:tcBorders>
            <w:shd w:val="clear" w:color="auto" w:fill="auto"/>
          </w:tcPr>
          <w:p w:rsidR="00A55F32" w:rsidRDefault="00A55F32" w:rsidP="007D5F68">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bottom w:val="single" w:sz="4" w:space="0" w:color="auto"/>
            </w:tcBorders>
            <w:shd w:val="clear" w:color="auto" w:fill="auto"/>
          </w:tcPr>
          <w:p w:rsidR="00A55F32" w:rsidRPr="00841F66" w:rsidRDefault="00A55F32" w:rsidP="00A55F32">
            <w:pPr>
              <w:pStyle w:val="berschrift2"/>
              <w:rPr>
                <w:szCs w:val="22"/>
              </w:rPr>
            </w:pPr>
            <w:r w:rsidRPr="00841F66">
              <w:rPr>
                <w:szCs w:val="22"/>
              </w:rPr>
              <w:t>Es wird darauf geachtet, dass die Verweilzeit in offenen Dewargefäßen begrenzt wird.</w:t>
            </w:r>
            <w:r w:rsidRPr="00841F66">
              <w:rPr>
                <w:szCs w:val="22"/>
              </w:rPr>
              <w:br/>
            </w:r>
            <w:r w:rsidRPr="00841F66">
              <w:rPr>
                <w:i/>
                <w:sz w:val="20"/>
              </w:rPr>
              <w:t>(Vermeidung des Einkondensierens von Luftsauerstoff)</w:t>
            </w:r>
            <w:r w:rsidRPr="00841F66">
              <w:rPr>
                <w:szCs w:val="22"/>
              </w:rPr>
              <w:t xml:space="preserve"> </w:t>
            </w:r>
          </w:p>
        </w:tc>
      </w:tr>
      <w:tr w:rsidR="001B0E1D" w:rsidRPr="00B6508F" w:rsidTr="00ED7239">
        <w:trPr>
          <w:cantSplit/>
        </w:trPr>
        <w:tc>
          <w:tcPr>
            <w:tcW w:w="612" w:type="dxa"/>
            <w:gridSpan w:val="4"/>
            <w:tcBorders>
              <w:right w:val="single" w:sz="4" w:space="0" w:color="auto"/>
            </w:tcBorders>
            <w:shd w:val="clear" w:color="auto" w:fill="A6A6A6"/>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612" w:type="dxa"/>
            <w:gridSpan w:val="3"/>
            <w:tcBorders>
              <w:left w:val="single" w:sz="4" w:space="0" w:color="auto"/>
              <w:right w:val="single" w:sz="4" w:space="0" w:color="auto"/>
            </w:tcBorders>
            <w:shd w:val="clear" w:color="auto" w:fill="A6A6A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5"/>
            <w:tcBorders>
              <w:left w:val="single" w:sz="4" w:space="0" w:color="auto"/>
              <w:right w:val="single" w:sz="4" w:space="0" w:color="auto"/>
            </w:tcBorders>
            <w:shd w:val="clear" w:color="auto" w:fill="A6A6A6"/>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A6A6A6"/>
          </w:tcPr>
          <w:p w:rsidR="001B0E1D" w:rsidRPr="00BE65C6" w:rsidRDefault="00A55F32" w:rsidP="00DB7FC5">
            <w:pPr>
              <w:pStyle w:val="berschrift2"/>
              <w:numPr>
                <w:ilvl w:val="0"/>
                <w:numId w:val="6"/>
              </w:numPr>
            </w:pPr>
            <w:r>
              <w:rPr>
                <w:b/>
              </w:rPr>
              <w:t>Gefährdungen durch spezielle physikalische Einwirkungen</w:t>
            </w:r>
          </w:p>
        </w:tc>
      </w:tr>
      <w:tr w:rsidR="00546C78" w:rsidRPr="00B6508F" w:rsidTr="00ED7239">
        <w:trPr>
          <w:cantSplit/>
        </w:trPr>
        <w:tc>
          <w:tcPr>
            <w:tcW w:w="612" w:type="dxa"/>
            <w:gridSpan w:val="4"/>
            <w:tcBorders>
              <w:right w:val="single" w:sz="4" w:space="0" w:color="auto"/>
            </w:tcBorders>
            <w:shd w:val="clear" w:color="auto" w:fill="E6E6E6"/>
          </w:tcPr>
          <w:p w:rsidR="00546C78" w:rsidRPr="00B6508F" w:rsidRDefault="00546C78" w:rsidP="00FF7D45">
            <w:pPr>
              <w:spacing w:before="120" w:after="0"/>
              <w:rPr>
                <w:rFonts w:cs="Arial"/>
                <w:b/>
                <w:sz w:val="16"/>
                <w:szCs w:val="16"/>
              </w:rPr>
            </w:pPr>
            <w:r w:rsidRPr="00B6508F">
              <w:rPr>
                <w:rFonts w:cs="Arial"/>
                <w:b/>
                <w:sz w:val="16"/>
                <w:szCs w:val="16"/>
              </w:rPr>
              <w:t>n. z.</w:t>
            </w:r>
          </w:p>
        </w:tc>
        <w:tc>
          <w:tcPr>
            <w:tcW w:w="612" w:type="dxa"/>
            <w:gridSpan w:val="3"/>
            <w:tcBorders>
              <w:left w:val="single" w:sz="4" w:space="0" w:color="auto"/>
              <w:right w:val="single" w:sz="4" w:space="0" w:color="auto"/>
            </w:tcBorders>
            <w:shd w:val="clear" w:color="auto" w:fill="E6E6E6"/>
          </w:tcPr>
          <w:p w:rsidR="00546C78" w:rsidRPr="00B6508F" w:rsidRDefault="00546C78" w:rsidP="00FF7D45">
            <w:pPr>
              <w:spacing w:before="120" w:after="0"/>
              <w:rPr>
                <w:rFonts w:cs="Arial"/>
                <w:b/>
                <w:sz w:val="16"/>
                <w:szCs w:val="16"/>
              </w:rPr>
            </w:pPr>
            <w:r w:rsidRPr="00B6508F">
              <w:rPr>
                <w:rFonts w:cs="Arial"/>
                <w:b/>
                <w:sz w:val="16"/>
                <w:szCs w:val="16"/>
              </w:rPr>
              <w:t>erl.</w:t>
            </w:r>
          </w:p>
        </w:tc>
        <w:tc>
          <w:tcPr>
            <w:tcW w:w="612" w:type="dxa"/>
            <w:gridSpan w:val="5"/>
            <w:tcBorders>
              <w:left w:val="single" w:sz="4" w:space="0" w:color="auto"/>
              <w:right w:val="single" w:sz="4" w:space="0" w:color="auto"/>
            </w:tcBorders>
            <w:shd w:val="clear" w:color="auto" w:fill="E6E6E6"/>
          </w:tcPr>
          <w:p w:rsidR="00546C78" w:rsidRPr="00B6508F" w:rsidRDefault="00546C78" w:rsidP="00FF7D45">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5" w:type="dxa"/>
            <w:gridSpan w:val="3"/>
            <w:tcBorders>
              <w:left w:val="single" w:sz="4" w:space="0" w:color="auto"/>
            </w:tcBorders>
            <w:shd w:val="clear" w:color="auto" w:fill="E6E6E6"/>
          </w:tcPr>
          <w:p w:rsidR="00546C78" w:rsidRPr="00BE65C6" w:rsidRDefault="00546C78" w:rsidP="00A55F32">
            <w:pPr>
              <w:pStyle w:val="berschrift2"/>
            </w:pPr>
            <w:r>
              <w:rPr>
                <w:b/>
              </w:rPr>
              <w:t>Magnetfelder</w:t>
            </w:r>
          </w:p>
        </w:tc>
      </w:tr>
      <w:tr w:rsidR="0002574B" w:rsidRPr="00B6508F" w:rsidTr="00ED7239">
        <w:trPr>
          <w:cantSplit/>
        </w:trPr>
        <w:tc>
          <w:tcPr>
            <w:tcW w:w="612" w:type="dxa"/>
            <w:gridSpan w:val="4"/>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3"/>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tcBorders>
            <w:shd w:val="clear" w:color="auto" w:fill="auto"/>
          </w:tcPr>
          <w:p w:rsidR="0002574B" w:rsidRPr="006A4865" w:rsidRDefault="0002574B" w:rsidP="0079126E">
            <w:pPr>
              <w:pStyle w:val="berschrift2"/>
              <w:numPr>
                <w:ilvl w:val="2"/>
                <w:numId w:val="6"/>
              </w:numPr>
              <w:rPr>
                <w:szCs w:val="22"/>
              </w:rPr>
            </w:pPr>
            <w:r>
              <w:rPr>
                <w:szCs w:val="22"/>
              </w:rPr>
              <w:t>Eine Betriebsanweisung für die Tätigkeiten an den NMR-Geräten liegt vor.</w:t>
            </w:r>
          </w:p>
        </w:tc>
      </w:tr>
      <w:tr w:rsidR="0002574B" w:rsidRPr="00B6508F" w:rsidTr="00ED7239">
        <w:trPr>
          <w:cantSplit/>
        </w:trPr>
        <w:tc>
          <w:tcPr>
            <w:tcW w:w="612" w:type="dxa"/>
            <w:gridSpan w:val="4"/>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3"/>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tcBorders>
            <w:shd w:val="clear" w:color="auto" w:fill="auto"/>
          </w:tcPr>
          <w:p w:rsidR="0002574B" w:rsidRPr="006A4865" w:rsidRDefault="0002574B" w:rsidP="0079126E">
            <w:pPr>
              <w:pStyle w:val="berschrift2"/>
              <w:numPr>
                <w:ilvl w:val="2"/>
                <w:numId w:val="6"/>
              </w:numPr>
              <w:rPr>
                <w:szCs w:val="22"/>
              </w:rPr>
            </w:pPr>
            <w:r>
              <w:rPr>
                <w:szCs w:val="22"/>
              </w:rPr>
              <w:t>Entsprechend den Vorgaben der Unfallverhütungsvorschrift GUV-V B11 „Elektromagnetische Felder“ und der dazugehörigen BG-Regel BGR B11 wird eine Ermittlung der Feldstärken im Arbeitsbereich durchgeführt, die Expositionsbereiche festgelegt und dokumentiert.</w:t>
            </w:r>
          </w:p>
        </w:tc>
      </w:tr>
      <w:tr w:rsidR="0002574B" w:rsidRPr="00B6508F" w:rsidTr="00ED7239">
        <w:trPr>
          <w:cantSplit/>
        </w:trPr>
        <w:tc>
          <w:tcPr>
            <w:tcW w:w="612" w:type="dxa"/>
            <w:gridSpan w:val="4"/>
            <w:tcBorders>
              <w:bottom w:val="single" w:sz="4" w:space="0" w:color="auto"/>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3"/>
            <w:tcBorders>
              <w:bottom w:val="single" w:sz="4" w:space="0" w:color="auto"/>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bottom w:val="single" w:sz="4" w:space="0" w:color="auto"/>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tcBorders>
            <w:shd w:val="clear" w:color="auto" w:fill="auto"/>
          </w:tcPr>
          <w:p w:rsidR="0002574B" w:rsidRDefault="0002574B" w:rsidP="0079126E">
            <w:pPr>
              <w:pStyle w:val="berschrift2"/>
              <w:numPr>
                <w:ilvl w:val="2"/>
                <w:numId w:val="6"/>
              </w:numPr>
              <w:rPr>
                <w:szCs w:val="22"/>
              </w:rPr>
            </w:pPr>
            <w:r>
              <w:rPr>
                <w:szCs w:val="22"/>
              </w:rPr>
              <w:t>Die für den Expositionsbereich 2 zulässigen Werte sind nicht überschritten</w:t>
            </w:r>
          </w:p>
        </w:tc>
      </w:tr>
      <w:tr w:rsidR="0002574B" w:rsidRPr="00B6508F" w:rsidTr="00ED7239">
        <w:trPr>
          <w:cantSplit/>
        </w:trPr>
        <w:tc>
          <w:tcPr>
            <w:tcW w:w="612" w:type="dxa"/>
            <w:gridSpan w:val="4"/>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3"/>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tcBorders>
            <w:shd w:val="clear" w:color="auto" w:fill="auto"/>
          </w:tcPr>
          <w:p w:rsidR="0002574B" w:rsidRPr="006A4865" w:rsidRDefault="0002574B" w:rsidP="0079126E">
            <w:pPr>
              <w:pStyle w:val="berschrift2"/>
              <w:numPr>
                <w:ilvl w:val="2"/>
                <w:numId w:val="6"/>
              </w:numPr>
              <w:rPr>
                <w:szCs w:val="22"/>
              </w:rPr>
            </w:pPr>
            <w:r w:rsidRPr="006A4865">
              <w:rPr>
                <w:szCs w:val="22"/>
              </w:rPr>
              <w:t>Die Gefahrenbereiche, in denen starke Magnetfelder auftreten, Bereiche in denen eine Gefährdung von Personen mit Herzschrittmachern möglich ist oder die Gefahr besteht, dass ferromagnetische Teile angezogen werden, sind abgegrenzt und durch eine Sicherheitskennzeichnung kenntlich gemacht worden</w:t>
            </w:r>
            <w:r w:rsidRPr="006A4865">
              <w:rPr>
                <w:szCs w:val="22"/>
              </w:rPr>
              <w:br/>
            </w:r>
            <w:r w:rsidRPr="001A2C67">
              <w:rPr>
                <w:i/>
              </w:rPr>
              <w:t>(Verbotszeichen „Verbot für Personen mit Herzschrittmachern“; Warnzeichen Warnung vor magnetischem Feld“)</w:t>
            </w:r>
            <w:r w:rsidRPr="006A4865">
              <w:rPr>
                <w:i/>
                <w:szCs w:val="22"/>
              </w:rPr>
              <w:t>.</w:t>
            </w:r>
          </w:p>
        </w:tc>
      </w:tr>
      <w:tr w:rsidR="0002574B" w:rsidRPr="00B6508F" w:rsidTr="00ED7239">
        <w:trPr>
          <w:cantSplit/>
        </w:trPr>
        <w:tc>
          <w:tcPr>
            <w:tcW w:w="612" w:type="dxa"/>
            <w:gridSpan w:val="4"/>
            <w:tcBorders>
              <w:bottom w:val="single" w:sz="4" w:space="0" w:color="auto"/>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3"/>
            <w:tcBorders>
              <w:bottom w:val="single" w:sz="4" w:space="0" w:color="auto"/>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612" w:type="dxa"/>
            <w:gridSpan w:val="5"/>
            <w:tcBorders>
              <w:bottom w:val="single" w:sz="4" w:space="0" w:color="auto"/>
              <w:right w:val="single" w:sz="4" w:space="0" w:color="auto"/>
            </w:tcBorders>
            <w:shd w:val="clear" w:color="auto" w:fill="auto"/>
          </w:tcPr>
          <w:p w:rsidR="0002574B" w:rsidRDefault="0002574B" w:rsidP="0002574B">
            <w:pPr>
              <w:spacing w:beforeLines="30" w:before="72" w:afterLines="30" w:after="72"/>
              <w:ind w:left="-130"/>
              <w:jc w:val="center"/>
            </w:pPr>
            <w:r w:rsidRPr="00F311FD">
              <w:fldChar w:fldCharType="begin">
                <w:ffData>
                  <w:name w:val="Kontrollkästchen1"/>
                  <w:enabled/>
                  <w:calcOnExit w:val="0"/>
                  <w:checkBox>
                    <w:sizeAuto/>
                    <w:default w:val="0"/>
                  </w:checkBox>
                </w:ffData>
              </w:fldChar>
            </w:r>
            <w:r w:rsidRPr="00F311FD">
              <w:instrText xml:space="preserve"> FORMCHECKBOX </w:instrText>
            </w:r>
            <w:r w:rsidRPr="00F311FD">
              <w:fldChar w:fldCharType="end"/>
            </w:r>
          </w:p>
        </w:tc>
        <w:tc>
          <w:tcPr>
            <w:tcW w:w="8195" w:type="dxa"/>
            <w:gridSpan w:val="3"/>
            <w:tcBorders>
              <w:left w:val="single" w:sz="4" w:space="0" w:color="auto"/>
              <w:bottom w:val="single" w:sz="4" w:space="0" w:color="auto"/>
            </w:tcBorders>
            <w:shd w:val="clear" w:color="auto" w:fill="auto"/>
          </w:tcPr>
          <w:p w:rsidR="0002574B" w:rsidRDefault="0002574B" w:rsidP="0079126E">
            <w:pPr>
              <w:pStyle w:val="berschrift2"/>
              <w:numPr>
                <w:ilvl w:val="2"/>
                <w:numId w:val="6"/>
              </w:numPr>
              <w:rPr>
                <w:szCs w:val="22"/>
              </w:rPr>
            </w:pPr>
            <w:r>
              <w:rPr>
                <w:szCs w:val="22"/>
              </w:rPr>
              <w:t>Antimagnetische Feuerlöscher sind im Arbeitsraum vorhanden.</w:t>
            </w:r>
          </w:p>
        </w:tc>
      </w:tr>
    </w:tbl>
    <w:p w:rsidR="001B2676" w:rsidRDefault="001B2676">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3F" w:firstRow="1" w:lastRow="0" w:firstColumn="0" w:lastColumn="0" w:noHBand="0" w:noVBand="0"/>
      </w:tblPr>
      <w:tblGrid>
        <w:gridCol w:w="611"/>
        <w:gridCol w:w="223"/>
        <w:gridCol w:w="389"/>
        <w:gridCol w:w="445"/>
        <w:gridCol w:w="167"/>
        <w:gridCol w:w="8196"/>
        <w:gridCol w:w="34"/>
      </w:tblGrid>
      <w:tr w:rsidR="005C7F3F" w:rsidTr="00572625">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C7F3F" w:rsidRDefault="005C7F3F">
            <w:pPr>
              <w:spacing w:before="120" w:after="0"/>
              <w:rPr>
                <w:rFonts w:cs="Arial"/>
                <w:b/>
                <w:sz w:val="16"/>
                <w:szCs w:val="16"/>
              </w:rPr>
            </w:pPr>
            <w:r>
              <w:rPr>
                <w:rFonts w:cs="Arial"/>
                <w:b/>
                <w:sz w:val="16"/>
                <w:szCs w:val="16"/>
              </w:rPr>
              <w:lastRenderedPageBreak/>
              <w:t>Maßn. erforderlich</w:t>
            </w:r>
          </w:p>
        </w:tc>
        <w:tc>
          <w:tcPr>
            <w:tcW w:w="8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C7F3F" w:rsidRDefault="005C7F3F">
            <w:pPr>
              <w:spacing w:before="120" w:after="0"/>
              <w:rPr>
                <w:rFonts w:cs="Arial"/>
                <w:b/>
                <w:sz w:val="16"/>
                <w:szCs w:val="16"/>
              </w:rPr>
            </w:pPr>
            <w:r>
              <w:rPr>
                <w:rFonts w:cs="Arial"/>
                <w:b/>
                <w:sz w:val="16"/>
                <w:szCs w:val="16"/>
              </w:rPr>
              <w:t>Maßn. nicht erforderlich</w:t>
            </w:r>
          </w:p>
        </w:tc>
        <w:tc>
          <w:tcPr>
            <w:tcW w:w="839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C7F3F" w:rsidRPr="005C7F3F" w:rsidRDefault="005C7F3F" w:rsidP="005C7F3F">
            <w:pPr>
              <w:pStyle w:val="berschrift2"/>
              <w:numPr>
                <w:ilvl w:val="0"/>
                <w:numId w:val="6"/>
              </w:numPr>
              <w:rPr>
                <w:b/>
              </w:rPr>
            </w:pPr>
            <w:r w:rsidRPr="005C7F3F">
              <w:rPr>
                <w:b/>
              </w:rPr>
              <w:t>Arbeitsbedingungen, die zu psychischen Belastungen am Arbeitsplatz führen können</w:t>
            </w:r>
          </w:p>
          <w:p w:rsidR="005C7F3F" w:rsidRPr="000C19F6" w:rsidRDefault="005C7F3F">
            <w:pPr>
              <w:spacing w:after="240"/>
              <w:rPr>
                <w:b/>
              </w:rPr>
            </w:pPr>
            <w:r w:rsidRPr="000C19F6">
              <w:rPr>
                <w:b/>
              </w:rPr>
              <w:t>Ggf. Präzisierung und Formulierung vom Maßnahmen im Maßnahmenkatalog ab S.15</w:t>
            </w:r>
          </w:p>
        </w:tc>
      </w:tr>
      <w:tr w:rsidR="001B2676"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Vollständigkeit der Aufgabe:</w:t>
            </w:r>
          </w:p>
          <w:p w:rsidR="005C7F3F" w:rsidRPr="000C19F6" w:rsidRDefault="005C7F3F" w:rsidP="005C7F3F">
            <w:pPr>
              <w:pStyle w:val="berschrift2"/>
              <w:numPr>
                <w:ilvl w:val="1"/>
                <w:numId w:val="0"/>
              </w:numPr>
              <w:tabs>
                <w:tab w:val="num" w:pos="703"/>
              </w:tabs>
              <w:ind w:left="703" w:hanging="703"/>
            </w:pPr>
            <w:r w:rsidRPr="000C19F6">
              <w:t>Erfordert die Arbeit längere Phasen hoher Aufmerksamkeit?</w:t>
            </w:r>
          </w:p>
          <w:p w:rsidR="005C7F3F" w:rsidRPr="000C19F6" w:rsidRDefault="005C7F3F" w:rsidP="005C7F3F">
            <w:pPr>
              <w:pStyle w:val="berschrift2"/>
              <w:numPr>
                <w:ilvl w:val="1"/>
                <w:numId w:val="0"/>
              </w:numPr>
              <w:ind w:left="742" w:hanging="33"/>
            </w:pPr>
            <w:r w:rsidRPr="000C19F6">
              <w:t>z.B. durch dauernde hohe Konzentration ohne Phasen niedriger Anspannung oder längere Daueraufmerksamkeit</w:t>
            </w:r>
          </w:p>
        </w:tc>
      </w:tr>
      <w:tr w:rsidR="001B2676"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Handlungsspielraum:</w:t>
            </w:r>
          </w:p>
          <w:p w:rsidR="005C7F3F" w:rsidRPr="000C19F6" w:rsidRDefault="005C7F3F" w:rsidP="005C7F3F">
            <w:pPr>
              <w:pStyle w:val="berschrift2"/>
              <w:numPr>
                <w:ilvl w:val="1"/>
                <w:numId w:val="0"/>
              </w:numPr>
              <w:tabs>
                <w:tab w:val="num" w:pos="703"/>
              </w:tabs>
              <w:ind w:left="703" w:hanging="703"/>
            </w:pPr>
            <w:r w:rsidRPr="000C19F6">
              <w:t xml:space="preserve">Lässt die Tätigkeit Spielräume und Selbstbestimmung </w:t>
            </w:r>
            <w:proofErr w:type="gramStart"/>
            <w:r w:rsidRPr="000C19F6">
              <w:t>zu ?</w:t>
            </w:r>
            <w:proofErr w:type="gramEnd"/>
          </w:p>
          <w:p w:rsidR="005C7F3F" w:rsidRPr="000C19F6" w:rsidRDefault="005C7F3F" w:rsidP="005C7F3F">
            <w:pPr>
              <w:pStyle w:val="berschrift2"/>
              <w:numPr>
                <w:ilvl w:val="1"/>
                <w:numId w:val="0"/>
              </w:numPr>
              <w:ind w:left="742" w:hanging="33"/>
            </w:pPr>
            <w:r w:rsidRPr="000C19F6">
              <w:t>z.B. keine starren Inhalte u. Techniken oder unflexible Zeittaktung der Abläufe</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Abwechslung:</w:t>
            </w:r>
          </w:p>
          <w:p w:rsidR="005C7F3F" w:rsidRPr="000C19F6" w:rsidRDefault="005C7F3F" w:rsidP="00A77ED7">
            <w:pPr>
              <w:pStyle w:val="berschrift2"/>
              <w:numPr>
                <w:ilvl w:val="1"/>
                <w:numId w:val="0"/>
              </w:numPr>
              <w:ind w:left="33" w:hanging="33"/>
            </w:pPr>
            <w:r w:rsidRPr="000C19F6">
              <w:t xml:space="preserve">Besteht die Arbeit hauptsächlich aus sich wiederholenden, monotonen Tätigkeiten? </w:t>
            </w:r>
          </w:p>
          <w:p w:rsidR="005C7F3F" w:rsidRPr="000C19F6" w:rsidRDefault="005C7F3F" w:rsidP="005C7F3F">
            <w:pPr>
              <w:pStyle w:val="berschrift2"/>
              <w:numPr>
                <w:ilvl w:val="1"/>
                <w:numId w:val="0"/>
              </w:numPr>
              <w:ind w:left="742" w:hanging="33"/>
            </w:pPr>
            <w:r w:rsidRPr="000C19F6">
              <w:t xml:space="preserve">z.B. durch fehlende Möglichkeit einer Variation in Arbeitsinhalt und Tätigkeitsprofil </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rsidP="005C7F3F">
            <w:pPr>
              <w:pStyle w:val="berschrift2"/>
              <w:tabs>
                <w:tab w:val="clear" w:pos="703"/>
              </w:tabs>
              <w:rPr>
                <w:u w:val="single"/>
              </w:rPr>
            </w:pPr>
            <w:r w:rsidRPr="000C19F6">
              <w:rPr>
                <w:u w:val="single"/>
              </w:rPr>
              <w:t>Informationen:</w:t>
            </w:r>
          </w:p>
          <w:p w:rsidR="005C7F3F" w:rsidRPr="000C19F6" w:rsidRDefault="005C7F3F" w:rsidP="005C7F3F">
            <w:pPr>
              <w:pStyle w:val="berschrift2"/>
              <w:numPr>
                <w:ilvl w:val="1"/>
                <w:numId w:val="0"/>
              </w:numPr>
              <w:ind w:left="33" w:hanging="33"/>
            </w:pPr>
            <w:r w:rsidRPr="000C19F6">
              <w:t>Sind alle notwendigen Informationen zur Arbeitsaufgabe vorhanden und gut verständlich und günstig angeboten?</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Verantwortung:</w:t>
            </w:r>
          </w:p>
          <w:p w:rsidR="005C7F3F" w:rsidRPr="000C19F6" w:rsidRDefault="005C7F3F" w:rsidP="005C7F3F">
            <w:pPr>
              <w:pStyle w:val="berschrift2"/>
              <w:numPr>
                <w:ilvl w:val="1"/>
                <w:numId w:val="0"/>
              </w:numPr>
              <w:ind w:left="33" w:hanging="33"/>
            </w:pPr>
            <w:r w:rsidRPr="000C19F6">
              <w:t>Sind die Zuständigkeiten u. Verantwortlichkeiten klar und transparent geregelt?</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Qualifikation:</w:t>
            </w:r>
          </w:p>
          <w:p w:rsidR="005C7F3F" w:rsidRPr="000C19F6" w:rsidRDefault="005C7F3F" w:rsidP="005C7F3F">
            <w:pPr>
              <w:pStyle w:val="berschrift2"/>
              <w:numPr>
                <w:ilvl w:val="1"/>
                <w:numId w:val="0"/>
              </w:numPr>
              <w:tabs>
                <w:tab w:val="num" w:pos="703"/>
              </w:tabs>
              <w:ind w:left="703" w:hanging="703"/>
            </w:pPr>
            <w:r w:rsidRPr="000C19F6">
              <w:t>Ist die Tätigkeit angemessen (keine Über- oder Unterforderung)?</w:t>
            </w:r>
          </w:p>
          <w:p w:rsidR="005C7F3F" w:rsidRPr="000C19F6" w:rsidRDefault="005C7F3F" w:rsidP="005C7F3F">
            <w:pPr>
              <w:pStyle w:val="berschrift2"/>
              <w:numPr>
                <w:ilvl w:val="1"/>
                <w:numId w:val="0"/>
              </w:numPr>
              <w:tabs>
                <w:tab w:val="num" w:pos="703"/>
              </w:tabs>
              <w:ind w:left="703" w:hanging="703"/>
            </w:pPr>
            <w:r w:rsidRPr="000C19F6">
              <w:t>Erfolgte eine angemessene Einarbeitung?</w:t>
            </w:r>
          </w:p>
          <w:p w:rsidR="005C7F3F" w:rsidRPr="000C19F6" w:rsidRDefault="005C7F3F" w:rsidP="005C7F3F">
            <w:pPr>
              <w:pStyle w:val="berschrift2"/>
              <w:numPr>
                <w:ilvl w:val="1"/>
                <w:numId w:val="0"/>
              </w:numPr>
              <w:tabs>
                <w:tab w:val="num" w:pos="703"/>
              </w:tabs>
              <w:ind w:left="703" w:hanging="703"/>
            </w:pPr>
            <w:r w:rsidRPr="000C19F6">
              <w:t xml:space="preserve">Sind ausreichende Unterweisungen/Betriebsanweisungen etc. vorhanden? </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Emotionale Inanspruchnahme:</w:t>
            </w:r>
          </w:p>
          <w:p w:rsidR="005C7F3F" w:rsidRPr="000C19F6" w:rsidRDefault="005C7F3F" w:rsidP="005C7F3F">
            <w:pPr>
              <w:pStyle w:val="berschrift2"/>
              <w:numPr>
                <w:ilvl w:val="1"/>
                <w:numId w:val="0"/>
              </w:numPr>
              <w:tabs>
                <w:tab w:val="num" w:pos="703"/>
              </w:tabs>
              <w:ind w:left="703" w:hanging="703"/>
            </w:pPr>
            <w:r w:rsidRPr="000C19F6">
              <w:t xml:space="preserve">Ist die Tätigkeit mit hoher emotionaler Belastung verbunden? </w:t>
            </w:r>
          </w:p>
          <w:p w:rsidR="005C7F3F" w:rsidRPr="000C19F6" w:rsidRDefault="005C7F3F" w:rsidP="00A77ED7">
            <w:pPr>
              <w:pStyle w:val="berschrift2"/>
              <w:numPr>
                <w:ilvl w:val="1"/>
                <w:numId w:val="0"/>
              </w:numPr>
              <w:ind w:left="742" w:hanging="33"/>
            </w:pPr>
            <w:r w:rsidRPr="000C19F6">
              <w:t>z.B. durch Umgang mit Leid, ständiges Eingehen auf Bedürfnisse anderer, emotionale Dissonanz/ „immer Lächeln müssen“ bei Kundenkontakt, Bedrohung durch aggressive Personen od. Kunden etc.)</w:t>
            </w:r>
          </w:p>
        </w:tc>
      </w:tr>
      <w:tr w:rsidR="001B2676"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Arbeitszeit:</w:t>
            </w:r>
          </w:p>
          <w:p w:rsidR="005C7F3F" w:rsidRPr="000C19F6" w:rsidRDefault="005C7F3F" w:rsidP="005C7F3F">
            <w:pPr>
              <w:pStyle w:val="berschrift2"/>
              <w:numPr>
                <w:ilvl w:val="1"/>
                <w:numId w:val="0"/>
              </w:numPr>
              <w:tabs>
                <w:tab w:val="num" w:pos="703"/>
              </w:tabs>
              <w:ind w:left="703" w:hanging="703"/>
            </w:pPr>
            <w:r w:rsidRPr="000C19F6">
              <w:t xml:space="preserve">Sind die Arbeitszeiten geregelt, oder fallen viele Überstunden an? </w:t>
            </w:r>
          </w:p>
          <w:p w:rsidR="005C7F3F" w:rsidRPr="000C19F6" w:rsidRDefault="005C7F3F" w:rsidP="005C7F3F">
            <w:pPr>
              <w:pStyle w:val="berschrift2"/>
              <w:numPr>
                <w:ilvl w:val="1"/>
                <w:numId w:val="0"/>
              </w:numPr>
              <w:tabs>
                <w:tab w:val="num" w:pos="703"/>
              </w:tabs>
              <w:ind w:left="703" w:hanging="703"/>
            </w:pPr>
            <w:r w:rsidRPr="000C19F6">
              <w:t xml:space="preserve">Wie ist die Urlaubsplanung zu realisieren? </w:t>
            </w:r>
          </w:p>
          <w:p w:rsidR="005C7F3F" w:rsidRPr="000C19F6" w:rsidRDefault="005C7F3F" w:rsidP="005C7F3F">
            <w:pPr>
              <w:pStyle w:val="berschrift2"/>
              <w:numPr>
                <w:ilvl w:val="1"/>
                <w:numId w:val="0"/>
              </w:numPr>
              <w:tabs>
                <w:tab w:val="num" w:pos="703"/>
              </w:tabs>
              <w:ind w:left="703" w:hanging="703"/>
            </w:pPr>
            <w:r w:rsidRPr="000C19F6">
              <w:t xml:space="preserve">Können geplante Pausen eingehalten werden? </w:t>
            </w:r>
          </w:p>
          <w:p w:rsidR="005C7F3F" w:rsidRPr="000C19F6" w:rsidRDefault="005C7F3F" w:rsidP="005C7F3F">
            <w:pPr>
              <w:pStyle w:val="berschrift2"/>
              <w:numPr>
                <w:ilvl w:val="1"/>
                <w:numId w:val="0"/>
              </w:numPr>
              <w:tabs>
                <w:tab w:val="num" w:pos="703"/>
              </w:tabs>
              <w:ind w:left="703" w:hanging="703"/>
            </w:pPr>
            <w:r w:rsidRPr="000C19F6">
              <w:t>Gibt es Arbeit auf Abruf? Sind die Arbeitszeiten ungünstig?</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Arbeitsablauf:</w:t>
            </w:r>
          </w:p>
          <w:p w:rsidR="005C7F3F" w:rsidRPr="000C19F6" w:rsidRDefault="005C7F3F" w:rsidP="005C7F3F">
            <w:pPr>
              <w:pStyle w:val="berschrift2"/>
              <w:numPr>
                <w:ilvl w:val="1"/>
                <w:numId w:val="0"/>
              </w:numPr>
              <w:tabs>
                <w:tab w:val="num" w:pos="703"/>
              </w:tabs>
              <w:ind w:left="703" w:hanging="703"/>
            </w:pPr>
            <w:r w:rsidRPr="000C19F6">
              <w:t>Besteht Zeitdruck oder eine vorgegebene zeitliche Taktung?</w:t>
            </w:r>
          </w:p>
          <w:p w:rsidR="005C7F3F" w:rsidRPr="000C19F6" w:rsidRDefault="005C7F3F" w:rsidP="005C7F3F">
            <w:pPr>
              <w:pStyle w:val="berschrift2"/>
              <w:numPr>
                <w:ilvl w:val="1"/>
                <w:numId w:val="0"/>
              </w:numPr>
              <w:tabs>
                <w:tab w:val="num" w:pos="703"/>
              </w:tabs>
              <w:ind w:left="703" w:hanging="703"/>
            </w:pPr>
            <w:r w:rsidRPr="000C19F6">
              <w:t>Wird die Arbeit oft durch Störungen unterbrochen?</w:t>
            </w:r>
          </w:p>
          <w:p w:rsidR="005C7F3F" w:rsidRPr="000C19F6" w:rsidRDefault="005C7F3F" w:rsidP="005C7F3F">
            <w:pPr>
              <w:pStyle w:val="berschrift2"/>
              <w:numPr>
                <w:ilvl w:val="1"/>
                <w:numId w:val="0"/>
              </w:numPr>
              <w:tabs>
                <w:tab w:val="num" w:pos="703"/>
              </w:tabs>
              <w:ind w:left="703" w:hanging="703"/>
            </w:pPr>
            <w:r w:rsidRPr="000C19F6">
              <w:t>Sind zeitgleich verschiedene Aufgaben zu erledigen?</w:t>
            </w:r>
          </w:p>
          <w:p w:rsidR="005C7F3F" w:rsidRPr="000C19F6" w:rsidRDefault="005C7F3F" w:rsidP="00A77ED7">
            <w:pPr>
              <w:pStyle w:val="berschrift2"/>
              <w:numPr>
                <w:ilvl w:val="1"/>
                <w:numId w:val="0"/>
              </w:numPr>
              <w:ind w:left="33" w:hanging="33"/>
            </w:pPr>
            <w:r w:rsidRPr="000C19F6">
              <w:t>Ist die Arbeitsmenge zu hoch od. mit unvorhergesehenen Zusatzaufgaben belegt?</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Kommunikation/Kooperation:</w:t>
            </w:r>
          </w:p>
          <w:p w:rsidR="005C7F3F" w:rsidRPr="000C19F6" w:rsidRDefault="005C7F3F" w:rsidP="00A77ED7">
            <w:pPr>
              <w:pStyle w:val="berschrift2"/>
              <w:numPr>
                <w:ilvl w:val="1"/>
                <w:numId w:val="0"/>
              </w:numPr>
              <w:ind w:left="33" w:hanging="33"/>
            </w:pPr>
            <w:r w:rsidRPr="000C19F6">
              <w:t>Gibt es Möglichkeiten Probleme mit den Kollegen oder Vorgesetzten zu besprechen?</w:t>
            </w:r>
          </w:p>
          <w:p w:rsidR="005C7F3F" w:rsidRPr="000C19F6" w:rsidRDefault="005C7F3F" w:rsidP="005C7F3F">
            <w:pPr>
              <w:pStyle w:val="berschrift2"/>
              <w:numPr>
                <w:ilvl w:val="1"/>
                <w:numId w:val="0"/>
              </w:numPr>
              <w:tabs>
                <w:tab w:val="num" w:pos="703"/>
              </w:tabs>
              <w:ind w:left="703" w:hanging="703"/>
            </w:pPr>
            <w:r w:rsidRPr="000C19F6">
              <w:t>Gibt es klar definierte Verantwortungsbereiche?</w:t>
            </w:r>
          </w:p>
          <w:p w:rsidR="005C7F3F" w:rsidRPr="000C19F6" w:rsidRDefault="005C7F3F" w:rsidP="005C7F3F">
            <w:pPr>
              <w:pStyle w:val="berschrift2"/>
              <w:numPr>
                <w:ilvl w:val="1"/>
                <w:numId w:val="0"/>
              </w:numPr>
              <w:tabs>
                <w:tab w:val="num" w:pos="703"/>
              </w:tabs>
              <w:ind w:left="703" w:hanging="703"/>
            </w:pPr>
            <w:r w:rsidRPr="000C19F6">
              <w:t>Gibt es eine offene Kommunikation im Team?</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Soziale Beziehungen-Kollegen:</w:t>
            </w:r>
          </w:p>
          <w:p w:rsidR="005C7F3F" w:rsidRPr="000C19F6" w:rsidRDefault="005C7F3F" w:rsidP="005C7F3F">
            <w:pPr>
              <w:pStyle w:val="berschrift2"/>
              <w:numPr>
                <w:ilvl w:val="1"/>
                <w:numId w:val="0"/>
              </w:numPr>
              <w:tabs>
                <w:tab w:val="num" w:pos="703"/>
              </w:tabs>
              <w:ind w:left="703" w:hanging="703"/>
            </w:pPr>
            <w:r w:rsidRPr="000C19F6">
              <w:t>Bestehen ausreichend soziale Kontakte?</w:t>
            </w:r>
          </w:p>
          <w:p w:rsidR="005C7F3F" w:rsidRPr="000C19F6" w:rsidRDefault="005C7F3F" w:rsidP="005C7F3F">
            <w:pPr>
              <w:pStyle w:val="berschrift2"/>
              <w:numPr>
                <w:ilvl w:val="1"/>
                <w:numId w:val="0"/>
              </w:numPr>
              <w:tabs>
                <w:tab w:val="num" w:pos="703"/>
              </w:tabs>
              <w:ind w:left="703" w:hanging="703"/>
            </w:pPr>
            <w:r w:rsidRPr="000C19F6">
              <w:t>Kommt es häufig zu Konflikten (z.B. durch Diskriminierung)?</w:t>
            </w:r>
          </w:p>
          <w:p w:rsidR="005C7F3F" w:rsidRPr="000C19F6" w:rsidRDefault="005C7F3F" w:rsidP="005C7F3F">
            <w:pPr>
              <w:pStyle w:val="berschrift2"/>
              <w:numPr>
                <w:ilvl w:val="1"/>
                <w:numId w:val="0"/>
              </w:numPr>
              <w:tabs>
                <w:tab w:val="num" w:pos="703"/>
              </w:tabs>
              <w:ind w:left="703" w:hanging="703"/>
            </w:pPr>
            <w:r w:rsidRPr="000C19F6">
              <w:t>Ist ausreichende Unterstützung durch die Kollegen vorhanden?</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bookmarkStart w:id="1" w:name="Kontrollkästchen1"/>
            <w:r>
              <w:instrText xml:space="preserve"> FORMCHECKBOX </w:instrText>
            </w:r>
            <w:r>
              <w:fldChar w:fldCharType="end"/>
            </w:r>
            <w:bookmarkEnd w:id="1"/>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Soziale Beziehungen-Vorgesetzte:</w:t>
            </w:r>
          </w:p>
          <w:p w:rsidR="005C7F3F" w:rsidRPr="000C19F6" w:rsidRDefault="005C7F3F" w:rsidP="005C7F3F">
            <w:pPr>
              <w:pStyle w:val="berschrift2"/>
              <w:numPr>
                <w:ilvl w:val="1"/>
                <w:numId w:val="0"/>
              </w:numPr>
              <w:tabs>
                <w:tab w:val="num" w:pos="703"/>
              </w:tabs>
              <w:ind w:left="703" w:hanging="703"/>
            </w:pPr>
            <w:r w:rsidRPr="000C19F6">
              <w:t>Gibt es Lob u. Anerkennung?</w:t>
            </w:r>
          </w:p>
          <w:p w:rsidR="005C7F3F" w:rsidRPr="000C19F6" w:rsidRDefault="005C7F3F" w:rsidP="005C7F3F">
            <w:pPr>
              <w:pStyle w:val="berschrift2"/>
              <w:numPr>
                <w:ilvl w:val="1"/>
                <w:numId w:val="0"/>
              </w:numPr>
              <w:tabs>
                <w:tab w:val="num" w:pos="703"/>
              </w:tabs>
              <w:ind w:left="703" w:hanging="703"/>
            </w:pPr>
            <w:r w:rsidRPr="000C19F6">
              <w:t>Gibt es Unterstützung im Bedarfsfall?</w:t>
            </w:r>
          </w:p>
          <w:p w:rsidR="005C7F3F" w:rsidRPr="000C19F6" w:rsidRDefault="005C7F3F" w:rsidP="005C7F3F">
            <w:pPr>
              <w:pStyle w:val="berschrift2"/>
              <w:numPr>
                <w:ilvl w:val="1"/>
                <w:numId w:val="0"/>
              </w:numPr>
              <w:tabs>
                <w:tab w:val="num" w:pos="703"/>
              </w:tabs>
              <w:ind w:left="703" w:hanging="703"/>
            </w:pPr>
            <w:r w:rsidRPr="000C19F6">
              <w:t>Regelmäßiges Feedback und Ansprechbarkeit?</w:t>
            </w:r>
          </w:p>
        </w:tc>
      </w:tr>
      <w:tr w:rsidR="005C7F3F" w:rsidTr="001B2676">
        <w:trPr>
          <w:cantSplit/>
        </w:trPr>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F3F" w:rsidRPr="005C7F3F" w:rsidRDefault="00373E71" w:rsidP="005C7F3F">
            <w:pPr>
              <w:spacing w:before="120" w:after="0"/>
              <w:rPr>
                <w:rFonts w:cs="Arial"/>
                <w:b/>
                <w:sz w:val="16"/>
                <w:szCs w:val="16"/>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7F3F" w:rsidRPr="000C19F6" w:rsidRDefault="005C7F3F">
            <w:pPr>
              <w:pStyle w:val="berschrift2"/>
              <w:rPr>
                <w:u w:val="single"/>
              </w:rPr>
            </w:pPr>
            <w:r w:rsidRPr="000C19F6">
              <w:rPr>
                <w:u w:val="single"/>
              </w:rPr>
              <w:t>Neue Arbeitsformen:</w:t>
            </w:r>
          </w:p>
          <w:p w:rsidR="005C7F3F" w:rsidRPr="000C19F6" w:rsidRDefault="005C7F3F" w:rsidP="00A77ED7">
            <w:pPr>
              <w:pStyle w:val="berschrift2"/>
              <w:numPr>
                <w:ilvl w:val="1"/>
                <w:numId w:val="0"/>
              </w:numPr>
              <w:ind w:left="742" w:hanging="33"/>
            </w:pPr>
            <w:r w:rsidRPr="000C19F6">
              <w:t>(Räumliche Mobilität ,atypische Arbeitsverhältnisse, diskont. Berufsverläufe, zeitl. Flexibilisierung, Reduzierung Abgrenzung zw. Arbeit u. Privatleben)</w:t>
            </w:r>
          </w:p>
          <w:p w:rsidR="005C7F3F" w:rsidRPr="000C19F6" w:rsidRDefault="005C7F3F" w:rsidP="005C7F3F">
            <w:pPr>
              <w:pStyle w:val="berschrift2"/>
              <w:numPr>
                <w:ilvl w:val="1"/>
                <w:numId w:val="0"/>
              </w:numPr>
              <w:tabs>
                <w:tab w:val="num" w:pos="703"/>
              </w:tabs>
              <w:ind w:left="703" w:hanging="703"/>
            </w:pPr>
            <w:r w:rsidRPr="000C19F6">
              <w:t>Kommt es hierdurch zu besonderen psychischen Belastungen?</w:t>
            </w:r>
          </w:p>
        </w:tc>
      </w:tr>
      <w:tr w:rsidR="00FF7D45"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6A6A6"/>
          </w:tcPr>
          <w:p w:rsidR="00FF7D45" w:rsidRPr="00B6508F" w:rsidRDefault="00FF7D45" w:rsidP="00FF7D45">
            <w:pPr>
              <w:spacing w:before="120" w:after="0"/>
              <w:rPr>
                <w:rFonts w:cs="Arial"/>
                <w:b/>
                <w:sz w:val="16"/>
                <w:szCs w:val="16"/>
              </w:rPr>
            </w:pPr>
            <w:r w:rsidRPr="00B6508F">
              <w:rPr>
                <w:rFonts w:cs="Arial"/>
                <w:b/>
                <w:sz w:val="16"/>
                <w:szCs w:val="16"/>
              </w:rPr>
              <w:t>n. z.</w:t>
            </w:r>
          </w:p>
        </w:tc>
        <w:tc>
          <w:tcPr>
            <w:tcW w:w="612" w:type="dxa"/>
            <w:gridSpan w:val="2"/>
            <w:tcBorders>
              <w:left w:val="nil"/>
              <w:right w:val="nil"/>
            </w:tcBorders>
            <w:shd w:val="clear" w:color="auto" w:fill="A6A6A6"/>
          </w:tcPr>
          <w:p w:rsidR="00FF7D45" w:rsidRPr="00B6508F" w:rsidRDefault="00FF7D45" w:rsidP="00FF7D45">
            <w:pPr>
              <w:spacing w:before="120" w:after="0"/>
              <w:rPr>
                <w:rFonts w:cs="Arial"/>
                <w:b/>
                <w:sz w:val="16"/>
                <w:szCs w:val="16"/>
              </w:rPr>
            </w:pPr>
            <w:r w:rsidRPr="00B6508F">
              <w:rPr>
                <w:rFonts w:cs="Arial"/>
                <w:b/>
                <w:sz w:val="16"/>
                <w:szCs w:val="16"/>
              </w:rPr>
              <w:t>erl.</w:t>
            </w:r>
          </w:p>
        </w:tc>
        <w:tc>
          <w:tcPr>
            <w:tcW w:w="612" w:type="dxa"/>
            <w:gridSpan w:val="2"/>
            <w:tcBorders>
              <w:left w:val="nil"/>
              <w:right w:val="single" w:sz="4" w:space="0" w:color="auto"/>
            </w:tcBorders>
            <w:shd w:val="clear" w:color="auto" w:fill="A6A6A6"/>
          </w:tcPr>
          <w:p w:rsidR="00FF7D45" w:rsidRPr="00B6508F" w:rsidRDefault="00FF7D45" w:rsidP="00FF7D45">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6" w:type="dxa"/>
            <w:tcBorders>
              <w:left w:val="single" w:sz="4" w:space="0" w:color="auto"/>
            </w:tcBorders>
            <w:shd w:val="clear" w:color="auto" w:fill="A6A6A6"/>
          </w:tcPr>
          <w:p w:rsidR="00FF7D45" w:rsidRPr="00DB7FC5" w:rsidRDefault="00FF7D45" w:rsidP="00DB7FC5">
            <w:pPr>
              <w:pStyle w:val="berschrift2"/>
              <w:numPr>
                <w:ilvl w:val="0"/>
                <w:numId w:val="6"/>
              </w:numPr>
              <w:rPr>
                <w:b/>
                <w:sz w:val="24"/>
              </w:rPr>
            </w:pPr>
            <w:r w:rsidRPr="00DB7FC5">
              <w:rPr>
                <w:b/>
                <w:sz w:val="24"/>
              </w:rPr>
              <w:t>Alkohol- und Drogenmissbrauch</w:t>
            </w:r>
          </w:p>
        </w:tc>
      </w:tr>
      <w:tr w:rsidR="001B0E1D"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0C19F6" w:rsidRDefault="000C19F6" w:rsidP="000C19F6">
            <w:pPr>
              <w:pStyle w:val="berschrift2"/>
              <w:rPr>
                <w:b/>
              </w:rPr>
            </w:pPr>
            <w:r>
              <w:rPr>
                <w:bCs/>
                <w:szCs w:val="22"/>
              </w:rPr>
              <w:t>Die Möglichkeiten der Dienstvereinbarung werden konsequent genutzt.</w:t>
            </w:r>
          </w:p>
          <w:p w:rsidR="000C19F6" w:rsidRDefault="000C19F6" w:rsidP="000C19F6">
            <w:pPr>
              <w:pStyle w:val="berschrift2"/>
              <w:numPr>
                <w:ilvl w:val="0"/>
                <w:numId w:val="0"/>
              </w:numPr>
              <w:tabs>
                <w:tab w:val="left" w:pos="708"/>
              </w:tabs>
              <w:ind w:left="703"/>
            </w:pPr>
            <w:r>
              <w:t>(siehe unter Verhalten an der Universität „</w:t>
            </w:r>
            <w:r>
              <w:rPr>
                <w:rFonts w:cs="DLEODC+Arial,Bold"/>
              </w:rPr>
              <w:t>Dienstvereinbarung über den Umgang mit alkohol- und suchtgefährdeten Bediensteten…“</w:t>
            </w:r>
            <w:r>
              <w:t xml:space="preserve">) </w:t>
            </w:r>
          </w:p>
          <w:p w:rsidR="001B0E1D" w:rsidRPr="000C19F6" w:rsidRDefault="000C19F6" w:rsidP="000C19F6">
            <w:pPr>
              <w:pStyle w:val="berschrift2"/>
              <w:numPr>
                <w:ilvl w:val="0"/>
                <w:numId w:val="0"/>
              </w:numPr>
              <w:ind w:left="703"/>
              <w:rPr>
                <w:b/>
                <w:sz w:val="20"/>
                <w:szCs w:val="20"/>
              </w:rPr>
            </w:pPr>
            <w:r w:rsidRPr="000C19F6">
              <w:rPr>
                <w:i/>
                <w:sz w:val="20"/>
                <w:szCs w:val="20"/>
                <w:u w:val="single"/>
              </w:rPr>
              <w:t>https://www.uni-konstanz.de/personalabteilung/vordrucke-merkblaetter-information/allgemeines/</w:t>
            </w:r>
          </w:p>
        </w:tc>
      </w:tr>
      <w:tr w:rsidR="001B0E1D"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F9734C" w:rsidRDefault="001B0E1D" w:rsidP="00C74544">
            <w:pPr>
              <w:pStyle w:val="berschrift2"/>
              <w:rPr>
                <w:szCs w:val="22"/>
              </w:rPr>
            </w:pPr>
            <w:r w:rsidRPr="00F9734C">
              <w:rPr>
                <w:szCs w:val="22"/>
              </w:rPr>
              <w:t>Missbrauchsfördernde Arbeitsbedingungen werden abgebaut.</w:t>
            </w:r>
          </w:p>
        </w:tc>
      </w:tr>
      <w:tr w:rsidR="001B0E1D"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F9734C" w:rsidRDefault="001B0E1D" w:rsidP="00C74544">
            <w:pPr>
              <w:pStyle w:val="berschrift2"/>
              <w:rPr>
                <w:szCs w:val="22"/>
              </w:rPr>
            </w:pPr>
            <w:r w:rsidRPr="00F9734C">
              <w:rPr>
                <w:szCs w:val="22"/>
              </w:rPr>
              <w:t>Bei Betriebsfesten etc. kann man a</w:t>
            </w:r>
            <w:r w:rsidR="00D3590C">
              <w:rPr>
                <w:szCs w:val="22"/>
              </w:rPr>
              <w:t xml:space="preserve">uch ohne Alkohol anstoßen bzw. </w:t>
            </w:r>
            <w:r w:rsidRPr="00F9734C">
              <w:rPr>
                <w:szCs w:val="22"/>
              </w:rPr>
              <w:t>wird auf Alkohol verzichtet.</w:t>
            </w:r>
          </w:p>
        </w:tc>
      </w:tr>
      <w:tr w:rsidR="001B0E1D" w:rsidRPr="00B6508F" w:rsidTr="001B2676">
        <w:tblPrEx>
          <w:tblLook w:val="00BF" w:firstRow="1" w:lastRow="0" w:firstColumn="1" w:lastColumn="0" w:noHBand="0" w:noVBand="0"/>
        </w:tblPrEx>
        <w:trPr>
          <w:gridAfter w:val="1"/>
          <w:wAfter w:w="34" w:type="dxa"/>
          <w:cantSplit/>
        </w:trPr>
        <w:tc>
          <w:tcPr>
            <w:tcW w:w="611" w:type="dxa"/>
            <w:tcBorders>
              <w:bottom w:val="single" w:sz="4" w:space="0" w:color="auto"/>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12" w:type="dxa"/>
            <w:gridSpan w:val="2"/>
            <w:tcBorders>
              <w:bottom w:val="single" w:sz="4" w:space="0" w:color="auto"/>
            </w:tcBorders>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bottom w:val="single" w:sz="4" w:space="0" w:color="auto"/>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BE65C6" w:rsidRDefault="001B0E1D" w:rsidP="00427A48">
            <w:pPr>
              <w:pStyle w:val="berschrift2"/>
            </w:pPr>
            <w:r w:rsidRPr="00F9734C">
              <w:rPr>
                <w:szCs w:val="22"/>
              </w:rPr>
              <w:t>In begr</w:t>
            </w:r>
            <w:r w:rsidR="00427A48">
              <w:rPr>
                <w:szCs w:val="22"/>
              </w:rPr>
              <w:t>ündeten Verdachts- oder</w:t>
            </w:r>
            <w:r w:rsidRPr="00F9734C">
              <w:rPr>
                <w:szCs w:val="22"/>
              </w:rPr>
              <w:t xml:space="preserve"> Missbrauchsfällen setzt die Beratung so früh wie möglich ein</w:t>
            </w:r>
            <w:r w:rsidR="00427A48">
              <w:rPr>
                <w:szCs w:val="22"/>
              </w:rPr>
              <w:t xml:space="preserve"> </w:t>
            </w:r>
            <w:r w:rsidRPr="00B6508F">
              <w:rPr>
                <w:i/>
              </w:rPr>
              <w:t>(</w:t>
            </w:r>
            <w:r w:rsidR="00427A48">
              <w:rPr>
                <w:i/>
              </w:rPr>
              <w:t>K</w:t>
            </w:r>
            <w:r w:rsidRPr="00B6508F">
              <w:rPr>
                <w:i/>
              </w:rPr>
              <w:t>o</w:t>
            </w:r>
            <w:r w:rsidR="00427A48">
              <w:rPr>
                <w:i/>
              </w:rPr>
              <w:t>-A</w:t>
            </w:r>
            <w:r w:rsidRPr="00B6508F">
              <w:rPr>
                <w:i/>
              </w:rPr>
              <w:t>lkoholiker</w:t>
            </w:r>
            <w:r w:rsidR="00427A48">
              <w:rPr>
                <w:i/>
              </w:rPr>
              <w:t xml:space="preserve">-Verhalten </w:t>
            </w:r>
            <w:r w:rsidRPr="00B6508F">
              <w:rPr>
                <w:i/>
              </w:rPr>
              <w:t>vermeiden)</w:t>
            </w:r>
            <w:r w:rsidR="00427A48">
              <w:rPr>
                <w:i/>
              </w:rPr>
              <w:t>.</w:t>
            </w:r>
            <w:r>
              <w:rPr>
                <w:i/>
              </w:rPr>
              <w:t xml:space="preserve"> </w:t>
            </w:r>
            <w:r w:rsidRPr="00F9734C">
              <w:rPr>
                <w:szCs w:val="22"/>
              </w:rPr>
              <w:t>Beschäftigten</w:t>
            </w:r>
            <w:r w:rsidR="00D3590C">
              <w:rPr>
                <w:szCs w:val="22"/>
              </w:rPr>
              <w:t>,</w:t>
            </w:r>
            <w:r w:rsidRPr="00F9734C">
              <w:rPr>
                <w:szCs w:val="22"/>
              </w:rPr>
              <w:t xml:space="preserve"> die offensichtlich unter Suchtmitteln stehen</w:t>
            </w:r>
            <w:r w:rsidR="00D3590C">
              <w:rPr>
                <w:szCs w:val="22"/>
              </w:rPr>
              <w:t>,</w:t>
            </w:r>
            <w:r w:rsidRPr="00F9734C">
              <w:rPr>
                <w:szCs w:val="22"/>
              </w:rPr>
              <w:t xml:space="preserve"> wird die Arbeit untersagt.</w:t>
            </w:r>
          </w:p>
        </w:tc>
      </w:tr>
      <w:tr w:rsidR="001B0E1D" w:rsidRPr="00B6508F" w:rsidTr="001B2676">
        <w:tblPrEx>
          <w:tblLook w:val="00BF" w:firstRow="1" w:lastRow="0" w:firstColumn="1" w:lastColumn="0" w:noHBand="0" w:noVBand="0"/>
        </w:tblPrEx>
        <w:trPr>
          <w:gridAfter w:val="1"/>
          <w:wAfter w:w="34" w:type="dxa"/>
          <w:cantSplit/>
        </w:trPr>
        <w:tc>
          <w:tcPr>
            <w:tcW w:w="611" w:type="dxa"/>
            <w:tcBorders>
              <w:right w:val="single" w:sz="4" w:space="0" w:color="auto"/>
            </w:tcBorders>
            <w:shd w:val="clear" w:color="auto" w:fill="CCCCCC"/>
          </w:tcPr>
          <w:p w:rsidR="001B0E1D" w:rsidRPr="00B6508F" w:rsidRDefault="001B0E1D" w:rsidP="00B6508F">
            <w:pPr>
              <w:spacing w:before="120" w:after="0"/>
              <w:rPr>
                <w:rFonts w:cs="Arial"/>
                <w:b/>
                <w:sz w:val="16"/>
                <w:szCs w:val="16"/>
              </w:rPr>
            </w:pPr>
          </w:p>
        </w:tc>
        <w:tc>
          <w:tcPr>
            <w:tcW w:w="612" w:type="dxa"/>
            <w:gridSpan w:val="2"/>
            <w:tcBorders>
              <w:left w:val="single" w:sz="4" w:space="0" w:color="auto"/>
              <w:right w:val="single" w:sz="4" w:space="0" w:color="auto"/>
            </w:tcBorders>
            <w:shd w:val="clear" w:color="auto" w:fill="CCCCCC"/>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612" w:type="dxa"/>
            <w:gridSpan w:val="2"/>
            <w:tcBorders>
              <w:left w:val="single" w:sz="4" w:space="0" w:color="auto"/>
              <w:right w:val="single" w:sz="4" w:space="0" w:color="auto"/>
            </w:tcBorders>
            <w:shd w:val="clear" w:color="auto" w:fill="CCCCCC"/>
          </w:tcPr>
          <w:p w:rsidR="001B0E1D" w:rsidRPr="00B6508F" w:rsidRDefault="001B0E1D" w:rsidP="00B6508F">
            <w:pPr>
              <w:spacing w:before="120" w:after="0"/>
              <w:rPr>
                <w:rFonts w:cs="Arial"/>
                <w:b/>
                <w:sz w:val="16"/>
                <w:szCs w:val="16"/>
              </w:rPr>
            </w:pPr>
            <w:proofErr w:type="gramStart"/>
            <w:r w:rsidRPr="00B6508F">
              <w:rPr>
                <w:rFonts w:cs="Arial"/>
                <w:b/>
                <w:sz w:val="16"/>
                <w:szCs w:val="16"/>
              </w:rPr>
              <w:t>n.</w:t>
            </w:r>
            <w:proofErr w:type="gramEnd"/>
            <w:r w:rsidRPr="00B6508F">
              <w:rPr>
                <w:rFonts w:cs="Arial"/>
                <w:b/>
                <w:sz w:val="16"/>
                <w:szCs w:val="16"/>
              </w:rPr>
              <w:br/>
              <w:t>erl.</w:t>
            </w:r>
          </w:p>
        </w:tc>
        <w:tc>
          <w:tcPr>
            <w:tcW w:w="8196" w:type="dxa"/>
            <w:tcBorders>
              <w:left w:val="single" w:sz="4" w:space="0" w:color="auto"/>
            </w:tcBorders>
            <w:shd w:val="clear" w:color="auto" w:fill="CCCCCC"/>
          </w:tcPr>
          <w:p w:rsidR="001B0E1D" w:rsidRPr="00BE65C6" w:rsidRDefault="001B0E1D" w:rsidP="00DB7FC5">
            <w:pPr>
              <w:pStyle w:val="berschrift2"/>
              <w:numPr>
                <w:ilvl w:val="0"/>
                <w:numId w:val="6"/>
              </w:numPr>
            </w:pPr>
            <w:r w:rsidRPr="00DB7FC5">
              <w:rPr>
                <w:b/>
                <w:sz w:val="24"/>
              </w:rPr>
              <w:t>Raum für eigene Ergänzungen</w:t>
            </w:r>
          </w:p>
        </w:tc>
      </w:tr>
      <w:tr w:rsidR="001B0E1D" w:rsidRPr="00B6508F" w:rsidTr="001B2676">
        <w:tblPrEx>
          <w:tblLook w:val="00BF" w:firstRow="1" w:lastRow="0" w:firstColumn="1" w:lastColumn="0" w:noHBand="0" w:noVBand="0"/>
        </w:tblPrEx>
        <w:trPr>
          <w:gridAfter w:val="1"/>
          <w:wAfter w:w="34" w:type="dxa"/>
          <w:cantSplit/>
        </w:trPr>
        <w:tc>
          <w:tcPr>
            <w:tcW w:w="611" w:type="dxa"/>
            <w:vMerge w:val="restart"/>
            <w:tcBorders>
              <w:right w:val="nil"/>
            </w:tcBorders>
            <w:shd w:val="clear" w:color="auto" w:fill="auto"/>
          </w:tcPr>
          <w:p w:rsidR="001B0E1D" w:rsidRDefault="001B0E1D" w:rsidP="00B6508F">
            <w:pPr>
              <w:spacing w:beforeLines="30" w:before="72" w:afterLines="30" w:after="72"/>
              <w:ind w:left="-130"/>
              <w:jc w:val="center"/>
            </w:pP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B6508F" w:rsidRDefault="001B0E1D" w:rsidP="00C74544">
            <w:pPr>
              <w:pStyle w:val="berschrift2"/>
              <w:rPr>
                <w:b/>
              </w:rPr>
            </w:pPr>
          </w:p>
        </w:tc>
      </w:tr>
      <w:tr w:rsidR="001B0E1D" w:rsidRPr="00B6508F" w:rsidTr="001B2676">
        <w:tblPrEx>
          <w:tblLook w:val="00BF" w:firstRow="1" w:lastRow="0" w:firstColumn="1" w:lastColumn="0" w:noHBand="0" w:noVBand="0"/>
        </w:tblPrEx>
        <w:trPr>
          <w:gridAfter w:val="1"/>
          <w:wAfter w:w="34" w:type="dxa"/>
          <w:cantSplit/>
        </w:trPr>
        <w:tc>
          <w:tcPr>
            <w:tcW w:w="611" w:type="dxa"/>
            <w:vMerge/>
            <w:tcBorders>
              <w:right w:val="nil"/>
            </w:tcBorders>
            <w:shd w:val="clear" w:color="auto" w:fill="auto"/>
          </w:tcPr>
          <w:p w:rsidR="001B0E1D" w:rsidRDefault="001B0E1D" w:rsidP="00B6508F">
            <w:pPr>
              <w:spacing w:beforeLines="30" w:before="72" w:afterLines="30" w:after="72"/>
              <w:ind w:left="-130"/>
              <w:jc w:val="center"/>
            </w:pP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B6508F" w:rsidRDefault="001B0E1D" w:rsidP="00C74544">
            <w:pPr>
              <w:pStyle w:val="berschrift2"/>
              <w:rPr>
                <w:b/>
              </w:rPr>
            </w:pPr>
          </w:p>
        </w:tc>
      </w:tr>
      <w:tr w:rsidR="001B0E1D" w:rsidRPr="00B6508F" w:rsidTr="001B2676">
        <w:tblPrEx>
          <w:tblLook w:val="00BF" w:firstRow="1" w:lastRow="0" w:firstColumn="1" w:lastColumn="0" w:noHBand="0" w:noVBand="0"/>
        </w:tblPrEx>
        <w:trPr>
          <w:gridAfter w:val="1"/>
          <w:wAfter w:w="34" w:type="dxa"/>
          <w:cantSplit/>
        </w:trPr>
        <w:tc>
          <w:tcPr>
            <w:tcW w:w="611" w:type="dxa"/>
            <w:vMerge/>
            <w:tcBorders>
              <w:right w:val="nil"/>
            </w:tcBorders>
            <w:shd w:val="clear" w:color="auto" w:fill="auto"/>
          </w:tcPr>
          <w:p w:rsidR="001B0E1D" w:rsidRDefault="001B0E1D" w:rsidP="00B6508F">
            <w:pPr>
              <w:spacing w:beforeLines="30" w:before="72" w:afterLines="30" w:after="72"/>
              <w:ind w:left="-130"/>
              <w:jc w:val="center"/>
            </w:pP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B6508F" w:rsidRDefault="001B0E1D" w:rsidP="00C74544">
            <w:pPr>
              <w:pStyle w:val="berschrift2"/>
              <w:rPr>
                <w:b/>
              </w:rPr>
            </w:pPr>
          </w:p>
        </w:tc>
      </w:tr>
      <w:tr w:rsidR="001B0E1D" w:rsidRPr="00B6508F" w:rsidTr="001B2676">
        <w:tblPrEx>
          <w:tblLook w:val="00BF" w:firstRow="1" w:lastRow="0" w:firstColumn="1" w:lastColumn="0" w:noHBand="0" w:noVBand="0"/>
        </w:tblPrEx>
        <w:trPr>
          <w:gridAfter w:val="1"/>
          <w:wAfter w:w="34" w:type="dxa"/>
          <w:cantSplit/>
        </w:trPr>
        <w:tc>
          <w:tcPr>
            <w:tcW w:w="611" w:type="dxa"/>
            <w:vMerge/>
            <w:tcBorders>
              <w:right w:val="nil"/>
            </w:tcBorders>
            <w:shd w:val="clear" w:color="auto" w:fill="auto"/>
          </w:tcPr>
          <w:p w:rsidR="001B0E1D" w:rsidRDefault="001B0E1D" w:rsidP="00B6508F">
            <w:pPr>
              <w:spacing w:beforeLines="30" w:before="72" w:afterLines="30" w:after="72"/>
              <w:ind w:left="-130"/>
              <w:jc w:val="center"/>
            </w:pP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B6508F" w:rsidRDefault="001B0E1D" w:rsidP="00C74544">
            <w:pPr>
              <w:pStyle w:val="berschrift2"/>
              <w:rPr>
                <w:b/>
              </w:rPr>
            </w:pPr>
          </w:p>
        </w:tc>
      </w:tr>
      <w:tr w:rsidR="001B0E1D" w:rsidRPr="00B6508F" w:rsidTr="001B2676">
        <w:tblPrEx>
          <w:tblLook w:val="00BF" w:firstRow="1" w:lastRow="0" w:firstColumn="1" w:lastColumn="0" w:noHBand="0" w:noVBand="0"/>
        </w:tblPrEx>
        <w:trPr>
          <w:gridAfter w:val="1"/>
          <w:wAfter w:w="34" w:type="dxa"/>
          <w:cantSplit/>
        </w:trPr>
        <w:tc>
          <w:tcPr>
            <w:tcW w:w="611" w:type="dxa"/>
            <w:vMerge/>
            <w:tcBorders>
              <w:right w:val="nil"/>
            </w:tcBorders>
            <w:shd w:val="clear" w:color="auto" w:fill="auto"/>
          </w:tcPr>
          <w:p w:rsidR="001B0E1D" w:rsidRDefault="001B0E1D" w:rsidP="00B6508F">
            <w:pPr>
              <w:spacing w:beforeLines="30" w:before="72" w:afterLines="30" w:after="72"/>
              <w:ind w:left="-130"/>
              <w:jc w:val="center"/>
            </w:pPr>
          </w:p>
        </w:tc>
        <w:tc>
          <w:tcPr>
            <w:tcW w:w="612"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1B0E1D" w:rsidRPr="00B6508F" w:rsidRDefault="001B0E1D"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r w:rsidR="0079126E" w:rsidRPr="00B6508F" w:rsidTr="001B2676">
        <w:tblPrEx>
          <w:tblLook w:val="00BF" w:firstRow="1" w:lastRow="0" w:firstColumn="1" w:lastColumn="0" w:noHBand="0" w:noVBand="0"/>
        </w:tblPrEx>
        <w:trPr>
          <w:gridAfter w:val="1"/>
          <w:wAfter w:w="34" w:type="dxa"/>
          <w:cantSplit/>
        </w:trPr>
        <w:tc>
          <w:tcPr>
            <w:tcW w:w="611" w:type="dxa"/>
            <w:tcBorders>
              <w:right w:val="nil"/>
            </w:tcBorders>
            <w:shd w:val="clear" w:color="auto" w:fill="auto"/>
          </w:tcPr>
          <w:p w:rsidR="0079126E" w:rsidRDefault="0079126E" w:rsidP="00B6508F">
            <w:pPr>
              <w:spacing w:beforeLines="30" w:before="72" w:afterLines="30" w:after="72"/>
              <w:ind w:left="-130"/>
              <w:jc w:val="center"/>
            </w:pPr>
          </w:p>
        </w:tc>
        <w:tc>
          <w:tcPr>
            <w:tcW w:w="612" w:type="dxa"/>
            <w:gridSpan w:val="2"/>
            <w:shd w:val="clear" w:color="auto" w:fill="auto"/>
          </w:tcPr>
          <w:p w:rsidR="0079126E" w:rsidRDefault="0079126E" w:rsidP="008A7D0A">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612" w:type="dxa"/>
            <w:gridSpan w:val="2"/>
            <w:tcBorders>
              <w:right w:val="single" w:sz="4" w:space="0" w:color="auto"/>
            </w:tcBorders>
            <w:shd w:val="clear" w:color="auto" w:fill="auto"/>
          </w:tcPr>
          <w:p w:rsidR="0079126E" w:rsidRDefault="0079126E" w:rsidP="008A7D0A">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196" w:type="dxa"/>
            <w:tcBorders>
              <w:left w:val="single" w:sz="4" w:space="0" w:color="auto"/>
            </w:tcBorders>
            <w:shd w:val="clear" w:color="auto" w:fill="auto"/>
          </w:tcPr>
          <w:p w:rsidR="0079126E" w:rsidRPr="00B6508F" w:rsidRDefault="0079126E" w:rsidP="00C74544">
            <w:pPr>
              <w:pStyle w:val="berschrift2"/>
              <w:rPr>
                <w:b/>
              </w:rPr>
            </w:pPr>
          </w:p>
        </w:tc>
      </w:tr>
    </w:tbl>
    <w:p w:rsidR="00AF4BF8" w:rsidRDefault="00AF4BF8" w:rsidP="00AF4BF8">
      <w:pPr>
        <w:spacing w:after="0"/>
      </w:pPr>
    </w:p>
    <w:p w:rsidR="006447B4" w:rsidRDefault="006447B4">
      <w:pPr>
        <w:sectPr w:rsidR="006447B4" w:rsidSect="003F01AE">
          <w:headerReference w:type="even" r:id="rId10"/>
          <w:headerReference w:type="default" r:id="rId11"/>
          <w:footerReference w:type="even" r:id="rId12"/>
          <w:footerReference w:type="default" r:id="rId13"/>
          <w:headerReference w:type="first" r:id="rId14"/>
          <w:footerReference w:type="first" r:id="rId15"/>
          <w:pgSz w:w="11906" w:h="16838" w:code="9"/>
          <w:pgMar w:top="387" w:right="1418" w:bottom="1134" w:left="1077" w:header="142" w:footer="27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0"/>
        <w:gridCol w:w="983"/>
      </w:tblGrid>
      <w:tr w:rsidR="006447B4" w:rsidRPr="00427A48" w:rsidTr="00B6508F">
        <w:trPr>
          <w:tblHeader/>
        </w:trPr>
        <w:tc>
          <w:tcPr>
            <w:tcW w:w="1368" w:type="dxa"/>
            <w:shd w:val="clear" w:color="auto" w:fill="auto"/>
          </w:tcPr>
          <w:p w:rsidR="006447B4" w:rsidRPr="00427A48" w:rsidRDefault="006447B4" w:rsidP="00B6508F">
            <w:pPr>
              <w:spacing w:before="120" w:after="120"/>
              <w:rPr>
                <w:sz w:val="24"/>
                <w:szCs w:val="24"/>
              </w:rPr>
            </w:pPr>
            <w:r w:rsidRPr="00427A48">
              <w:rPr>
                <w:rFonts w:cs="Arial"/>
                <w:b/>
                <w:sz w:val="24"/>
                <w:szCs w:val="24"/>
              </w:rPr>
              <w:lastRenderedPageBreak/>
              <w:t>Zu Punkt:</w:t>
            </w:r>
          </w:p>
        </w:tc>
        <w:tc>
          <w:tcPr>
            <w:tcW w:w="7200" w:type="dxa"/>
            <w:shd w:val="clear" w:color="auto" w:fill="auto"/>
          </w:tcPr>
          <w:p w:rsidR="006447B4" w:rsidRPr="00427A48" w:rsidRDefault="006447B4" w:rsidP="00B6508F">
            <w:pPr>
              <w:spacing w:before="120" w:after="120"/>
              <w:rPr>
                <w:b/>
                <w:sz w:val="24"/>
                <w:szCs w:val="24"/>
              </w:rPr>
            </w:pPr>
            <w:r w:rsidRPr="00427A48">
              <w:rPr>
                <w:b/>
                <w:sz w:val="24"/>
                <w:szCs w:val="24"/>
              </w:rPr>
              <w:t>Maßnahmen</w:t>
            </w:r>
          </w:p>
        </w:tc>
        <w:tc>
          <w:tcPr>
            <w:tcW w:w="983" w:type="dxa"/>
            <w:shd w:val="clear" w:color="auto" w:fill="auto"/>
          </w:tcPr>
          <w:p w:rsidR="006447B4" w:rsidRPr="00427A48" w:rsidRDefault="006447B4" w:rsidP="00B6508F">
            <w:pPr>
              <w:spacing w:before="120" w:after="120"/>
              <w:rPr>
                <w:b/>
                <w:sz w:val="24"/>
                <w:szCs w:val="24"/>
              </w:rPr>
            </w:pPr>
            <w:r w:rsidRPr="00427A48">
              <w:rPr>
                <w:b/>
                <w:sz w:val="24"/>
                <w:szCs w:val="24"/>
              </w:rPr>
              <w:t>Datum</w:t>
            </w:r>
          </w:p>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bl>
    <w:p w:rsidR="002D796D" w:rsidRDefault="002D796D">
      <w:pPr>
        <w:sectPr w:rsidR="002D796D" w:rsidSect="00306D97">
          <w:headerReference w:type="default" r:id="rId16"/>
          <w:headerReference w:type="first" r:id="rId17"/>
          <w:pgSz w:w="11906" w:h="16838" w:code="9"/>
          <w:pgMar w:top="1026" w:right="1418" w:bottom="1134" w:left="1077" w:header="1077" w:footer="215" w:gutter="0"/>
          <w:cols w:space="708"/>
          <w:docGrid w:linePitch="360"/>
        </w:sectPr>
      </w:pPr>
    </w:p>
    <w:tbl>
      <w:tblPr>
        <w:tblW w:w="15098"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82"/>
        <w:gridCol w:w="2160"/>
        <w:gridCol w:w="1680"/>
      </w:tblGrid>
      <w:tr w:rsidR="002D796D" w:rsidRPr="00977A9E" w:rsidTr="008D1134">
        <w:tblPrEx>
          <w:tblCellMar>
            <w:top w:w="0" w:type="dxa"/>
            <w:bottom w:w="0" w:type="dxa"/>
          </w:tblCellMar>
        </w:tblPrEx>
        <w:trPr>
          <w:cantSplit/>
          <w:tblHeader/>
        </w:trPr>
        <w:tc>
          <w:tcPr>
            <w:tcW w:w="1276" w:type="dxa"/>
            <w:tcBorders>
              <w:bottom w:val="nil"/>
            </w:tcBorders>
            <w:shd w:val="clear" w:color="auto" w:fill="F3F3F3"/>
            <w:vAlign w:val="center"/>
          </w:tcPr>
          <w:p w:rsidR="002D796D" w:rsidRPr="00977A9E" w:rsidRDefault="002D796D" w:rsidP="00B50DFB">
            <w:pPr>
              <w:spacing w:before="40" w:after="40"/>
              <w:ind w:leftChars="-29" w:left="-58"/>
              <w:jc w:val="center"/>
              <w:rPr>
                <w:rFonts w:cs="Arial"/>
                <w:b/>
              </w:rPr>
            </w:pPr>
            <w:r w:rsidRPr="00977A9E">
              <w:rPr>
                <w:rFonts w:cs="Arial"/>
                <w:b/>
              </w:rPr>
              <w:lastRenderedPageBreak/>
              <w:t>1</w:t>
            </w:r>
          </w:p>
        </w:tc>
        <w:tc>
          <w:tcPr>
            <w:tcW w:w="9982" w:type="dxa"/>
            <w:tcBorders>
              <w:bottom w:val="nil"/>
            </w:tcBorders>
            <w:shd w:val="clear" w:color="auto" w:fill="F3F3F3"/>
            <w:vAlign w:val="center"/>
          </w:tcPr>
          <w:p w:rsidR="002D796D" w:rsidRPr="00977A9E" w:rsidRDefault="002D796D" w:rsidP="00957F2C">
            <w:pPr>
              <w:spacing w:before="40" w:after="40"/>
              <w:jc w:val="center"/>
              <w:rPr>
                <w:rFonts w:cs="Arial"/>
                <w:b/>
              </w:rPr>
            </w:pPr>
            <w:r>
              <w:rPr>
                <w:rFonts w:cs="Arial"/>
                <w:b/>
              </w:rPr>
              <w:t>3</w:t>
            </w:r>
          </w:p>
        </w:tc>
        <w:tc>
          <w:tcPr>
            <w:tcW w:w="2160" w:type="dxa"/>
            <w:tcBorders>
              <w:bottom w:val="nil"/>
            </w:tcBorders>
            <w:shd w:val="clear" w:color="auto" w:fill="F3F3F3"/>
            <w:vAlign w:val="center"/>
          </w:tcPr>
          <w:p w:rsidR="002D796D" w:rsidRPr="00977A9E" w:rsidRDefault="002D796D" w:rsidP="00957F2C">
            <w:pPr>
              <w:spacing w:before="40" w:after="40"/>
              <w:jc w:val="center"/>
              <w:rPr>
                <w:rFonts w:cs="Arial"/>
                <w:b/>
              </w:rPr>
            </w:pPr>
            <w:r>
              <w:rPr>
                <w:rFonts w:cs="Arial"/>
                <w:b/>
              </w:rPr>
              <w:t>4</w:t>
            </w:r>
          </w:p>
        </w:tc>
        <w:tc>
          <w:tcPr>
            <w:tcW w:w="1680" w:type="dxa"/>
            <w:tcBorders>
              <w:bottom w:val="nil"/>
            </w:tcBorders>
            <w:shd w:val="clear" w:color="auto" w:fill="F3F3F3"/>
            <w:vAlign w:val="center"/>
          </w:tcPr>
          <w:p w:rsidR="002D796D" w:rsidRPr="00977A9E" w:rsidRDefault="002D796D" w:rsidP="00957F2C">
            <w:pPr>
              <w:spacing w:before="40" w:after="40"/>
              <w:jc w:val="center"/>
              <w:rPr>
                <w:rFonts w:cs="Arial"/>
                <w:b/>
              </w:rPr>
            </w:pPr>
            <w:r>
              <w:rPr>
                <w:rFonts w:cs="Arial"/>
                <w:b/>
              </w:rPr>
              <w:t>5</w:t>
            </w:r>
          </w:p>
        </w:tc>
      </w:tr>
      <w:tr w:rsidR="002D796D" w:rsidRPr="00704D8A" w:rsidTr="008D1134">
        <w:tblPrEx>
          <w:tblCellMar>
            <w:top w:w="0" w:type="dxa"/>
            <w:bottom w:w="0" w:type="dxa"/>
          </w:tblCellMar>
        </w:tblPrEx>
        <w:trPr>
          <w:cantSplit/>
          <w:trHeight w:val="1047"/>
          <w:tblHeader/>
        </w:trPr>
        <w:tc>
          <w:tcPr>
            <w:tcW w:w="1276" w:type="dxa"/>
            <w:tcBorders>
              <w:left w:val="single" w:sz="6" w:space="0" w:color="auto"/>
              <w:bottom w:val="single" w:sz="6" w:space="0" w:color="auto"/>
            </w:tcBorders>
            <w:shd w:val="clear" w:color="auto" w:fill="E0E0E0"/>
          </w:tcPr>
          <w:p w:rsidR="002D796D" w:rsidRDefault="002D796D" w:rsidP="00957F2C">
            <w:pPr>
              <w:pStyle w:val="Textkrper"/>
              <w:spacing w:before="60" w:after="60"/>
              <w:jc w:val="left"/>
              <w:rPr>
                <w:rFonts w:ascii="Arial" w:hAnsi="Arial" w:cs="Arial"/>
                <w:b/>
                <w:sz w:val="24"/>
                <w:szCs w:val="24"/>
              </w:rPr>
            </w:pPr>
          </w:p>
          <w:p w:rsidR="002D796D" w:rsidRPr="004D0EFA" w:rsidRDefault="002D796D" w:rsidP="00957F2C">
            <w:pPr>
              <w:pStyle w:val="Textkrper"/>
              <w:spacing w:before="60" w:after="60"/>
              <w:jc w:val="left"/>
              <w:rPr>
                <w:rFonts w:ascii="Arial" w:hAnsi="Arial" w:cs="Arial"/>
                <w:b/>
                <w:sz w:val="24"/>
                <w:szCs w:val="24"/>
              </w:rPr>
            </w:pPr>
            <w:bookmarkStart w:id="2" w:name="OLE_LINK1"/>
            <w:bookmarkStart w:id="3" w:name="OLE_LINK2"/>
            <w:r w:rsidRPr="004D0EFA">
              <w:rPr>
                <w:rFonts w:ascii="Arial" w:hAnsi="Arial" w:cs="Arial"/>
                <w:b/>
                <w:sz w:val="24"/>
                <w:szCs w:val="24"/>
              </w:rPr>
              <w:t>Zu Punkt:</w:t>
            </w:r>
            <w:bookmarkEnd w:id="2"/>
            <w:bookmarkEnd w:id="3"/>
          </w:p>
        </w:tc>
        <w:tc>
          <w:tcPr>
            <w:tcW w:w="9982" w:type="dxa"/>
            <w:tcBorders>
              <w:bottom w:val="single" w:sz="6" w:space="0" w:color="auto"/>
              <w:right w:val="single" w:sz="6" w:space="0" w:color="auto"/>
            </w:tcBorders>
            <w:shd w:val="clear" w:color="auto" w:fill="E0E0E0"/>
            <w:vAlign w:val="center"/>
          </w:tcPr>
          <w:p w:rsidR="002D796D" w:rsidRPr="004D0EFA" w:rsidRDefault="002D796D" w:rsidP="00957F2C">
            <w:pPr>
              <w:pStyle w:val="Textkrper"/>
              <w:spacing w:before="40" w:after="40"/>
              <w:rPr>
                <w:rFonts w:ascii="Arial" w:hAnsi="Arial" w:cs="Arial"/>
                <w:b/>
                <w:sz w:val="24"/>
                <w:szCs w:val="24"/>
              </w:rPr>
            </w:pPr>
            <w:r w:rsidRPr="004D0EFA">
              <w:rPr>
                <w:rFonts w:ascii="Arial" w:hAnsi="Arial" w:cs="Arial"/>
                <w:b/>
                <w:sz w:val="24"/>
                <w:szCs w:val="24"/>
              </w:rPr>
              <w:t>Vorhandene Defizite / Mängel sowie Maßnahmen zur deren Beseit</w:t>
            </w:r>
            <w:r w:rsidRPr="004D0EFA">
              <w:rPr>
                <w:rFonts w:ascii="Arial" w:hAnsi="Arial" w:cs="Arial"/>
                <w:b/>
                <w:sz w:val="24"/>
                <w:szCs w:val="24"/>
              </w:rPr>
              <w:t>i</w:t>
            </w:r>
            <w:r w:rsidRPr="004D0EFA">
              <w:rPr>
                <w:rFonts w:ascii="Arial" w:hAnsi="Arial" w:cs="Arial"/>
                <w:b/>
                <w:sz w:val="24"/>
                <w:szCs w:val="24"/>
              </w:rPr>
              <w:t xml:space="preserve">gung  </w:t>
            </w:r>
          </w:p>
        </w:tc>
        <w:tc>
          <w:tcPr>
            <w:tcW w:w="2160" w:type="dxa"/>
            <w:tcBorders>
              <w:left w:val="single" w:sz="6" w:space="0" w:color="auto"/>
              <w:bottom w:val="single" w:sz="6" w:space="0" w:color="auto"/>
              <w:right w:val="single" w:sz="6" w:space="0" w:color="auto"/>
            </w:tcBorders>
            <w:shd w:val="clear" w:color="auto" w:fill="E0E0E0"/>
          </w:tcPr>
          <w:p w:rsidR="002D796D" w:rsidRPr="004D0EFA" w:rsidRDefault="002D796D" w:rsidP="00957F2C">
            <w:pPr>
              <w:spacing w:before="40" w:after="40"/>
              <w:jc w:val="center"/>
              <w:rPr>
                <w:rFonts w:cs="Arial"/>
              </w:rPr>
            </w:pPr>
            <w:r>
              <w:rPr>
                <w:rFonts w:cs="Arial"/>
                <w:sz w:val="18"/>
              </w:rPr>
              <w:br/>
            </w:r>
            <w:r w:rsidRPr="004D0EFA">
              <w:rPr>
                <w:rFonts w:cs="Arial"/>
              </w:rPr>
              <w:t>Realisi</w:t>
            </w:r>
            <w:r w:rsidRPr="004D0EFA">
              <w:rPr>
                <w:rFonts w:cs="Arial"/>
              </w:rPr>
              <w:t>e</w:t>
            </w:r>
            <w:r w:rsidRPr="004D0EFA">
              <w:rPr>
                <w:rFonts w:cs="Arial"/>
              </w:rPr>
              <w:t>rung bis:</w:t>
            </w:r>
            <w:r w:rsidRPr="004D0EFA">
              <w:rPr>
                <w:rFonts w:cs="Arial"/>
              </w:rPr>
              <w:br/>
              <w:t>Zuständig:</w:t>
            </w:r>
            <w:r w:rsidRPr="004D0EFA">
              <w:rPr>
                <w:rFonts w:cs="Arial"/>
              </w:rPr>
              <w:br/>
            </w:r>
            <w:r w:rsidRPr="004D0EFA">
              <w:rPr>
                <w:rFonts w:cs="Arial"/>
              </w:rPr>
              <w:br/>
            </w:r>
          </w:p>
        </w:tc>
        <w:tc>
          <w:tcPr>
            <w:tcW w:w="1680" w:type="dxa"/>
            <w:tcBorders>
              <w:left w:val="single" w:sz="6" w:space="0" w:color="auto"/>
              <w:bottom w:val="single" w:sz="6" w:space="0" w:color="auto"/>
              <w:right w:val="single" w:sz="6" w:space="0" w:color="auto"/>
            </w:tcBorders>
            <w:shd w:val="clear" w:color="auto" w:fill="E0E0E0"/>
            <w:vAlign w:val="center"/>
          </w:tcPr>
          <w:p w:rsidR="002D796D" w:rsidRDefault="002D796D" w:rsidP="00957F2C">
            <w:pPr>
              <w:spacing w:after="60"/>
              <w:jc w:val="center"/>
              <w:rPr>
                <w:rFonts w:cs="Arial"/>
                <w:sz w:val="18"/>
              </w:rPr>
            </w:pPr>
            <w:r>
              <w:rPr>
                <w:rFonts w:cs="Arial"/>
                <w:sz w:val="18"/>
              </w:rPr>
              <w:t>Mangel bese</w:t>
            </w:r>
            <w:r>
              <w:rPr>
                <w:rFonts w:cs="Arial"/>
                <w:sz w:val="18"/>
              </w:rPr>
              <w:t>i</w:t>
            </w:r>
            <w:r>
              <w:rPr>
                <w:rFonts w:cs="Arial"/>
                <w:sz w:val="18"/>
              </w:rPr>
              <w:t xml:space="preserve">tigt, Wirksamkeit </w:t>
            </w:r>
            <w:r>
              <w:rPr>
                <w:rFonts w:cs="Arial"/>
                <w:sz w:val="18"/>
              </w:rPr>
              <w:br/>
              <w:t>g</w:t>
            </w:r>
            <w:r>
              <w:rPr>
                <w:rFonts w:cs="Arial"/>
                <w:sz w:val="18"/>
              </w:rPr>
              <w:t>e</w:t>
            </w:r>
            <w:r>
              <w:rPr>
                <w:rFonts w:cs="Arial"/>
                <w:sz w:val="18"/>
              </w:rPr>
              <w:t>prüft.</w:t>
            </w:r>
          </w:p>
          <w:p w:rsidR="002D796D" w:rsidRDefault="002D796D" w:rsidP="00957F2C">
            <w:pPr>
              <w:spacing w:after="60"/>
              <w:jc w:val="center"/>
              <w:rPr>
                <w:rFonts w:cs="Arial"/>
                <w:sz w:val="18"/>
              </w:rPr>
            </w:pPr>
            <w:r>
              <w:rPr>
                <w:rFonts w:cs="Arial"/>
                <w:sz w:val="18"/>
              </w:rPr>
              <w:t>Datum</w:t>
            </w:r>
          </w:p>
          <w:p w:rsidR="002D796D" w:rsidRPr="00704D8A" w:rsidRDefault="002D796D" w:rsidP="00957F2C">
            <w:pPr>
              <w:spacing w:after="40"/>
              <w:jc w:val="center"/>
              <w:rPr>
                <w:rFonts w:cs="Arial"/>
                <w:sz w:val="16"/>
              </w:rPr>
            </w:pPr>
            <w:r>
              <w:rPr>
                <w:rFonts w:cs="Arial"/>
                <w:sz w:val="18"/>
              </w:rPr>
              <w:t>Unterschrift</w:t>
            </w: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Pr="00B0481E"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b/>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b/>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AC6681">
        <w:tblPrEx>
          <w:tblCellMar>
            <w:top w:w="0" w:type="dxa"/>
            <w:bottom w:w="0" w:type="dxa"/>
          </w:tblCellMar>
        </w:tblPrEx>
        <w:trPr>
          <w:cantSplit/>
          <w:trHeight w:val="1134"/>
        </w:trPr>
        <w:tc>
          <w:tcPr>
            <w:tcW w:w="1276" w:type="dxa"/>
            <w:tcBorders>
              <w:top w:val="dotted" w:sz="4" w:space="0" w:color="auto"/>
              <w:left w:val="single" w:sz="4" w:space="0" w:color="auto"/>
              <w:bottom w:val="single" w:sz="4" w:space="0" w:color="auto"/>
              <w:right w:val="single" w:sz="4" w:space="0" w:color="auto"/>
            </w:tcBorders>
            <w:shd w:val="clear" w:color="auto" w:fill="auto"/>
          </w:tcPr>
          <w:p w:rsidR="002D796D" w:rsidRDefault="002D796D" w:rsidP="00957F2C">
            <w:pPr>
              <w:pStyle w:val="U1"/>
              <w:rPr>
                <w:rFonts w:ascii="Arial" w:hAnsi="Arial" w:cs="Arial"/>
              </w:rPr>
            </w:pPr>
          </w:p>
        </w:tc>
        <w:tc>
          <w:tcPr>
            <w:tcW w:w="9982" w:type="dxa"/>
            <w:tcBorders>
              <w:left w:val="single" w:sz="4" w:space="0" w:color="auto"/>
              <w:bottom w:val="single" w:sz="4" w:space="0" w:color="auto"/>
              <w:right w:val="single" w:sz="4" w:space="0" w:color="auto"/>
            </w:tcBorders>
            <w:shd w:val="clear" w:color="auto" w:fill="auto"/>
          </w:tcPr>
          <w:p w:rsidR="002D796D" w:rsidRPr="00AC6681" w:rsidRDefault="002D796D" w:rsidP="00957F2C">
            <w:pPr>
              <w:spacing w:before="40" w:after="40"/>
              <w:rPr>
                <w:rFonts w:cs="Arial"/>
              </w:rPr>
            </w:pPr>
          </w:p>
        </w:tc>
        <w:tc>
          <w:tcPr>
            <w:tcW w:w="2160" w:type="dxa"/>
            <w:tcBorders>
              <w:left w:val="single" w:sz="4" w:space="0" w:color="auto"/>
              <w:bottom w:val="single" w:sz="4" w:space="0" w:color="auto"/>
              <w:right w:val="single" w:sz="4" w:space="0" w:color="auto"/>
            </w:tcBorders>
            <w:shd w:val="clear" w:color="auto" w:fill="auto"/>
          </w:tcPr>
          <w:p w:rsidR="002D796D" w:rsidRPr="00AC6681" w:rsidRDefault="002D796D" w:rsidP="00957F2C">
            <w:pPr>
              <w:spacing w:before="40" w:after="40"/>
              <w:jc w:val="center"/>
              <w:rPr>
                <w:rFonts w:cs="Arial"/>
              </w:rPr>
            </w:pPr>
          </w:p>
        </w:tc>
        <w:tc>
          <w:tcPr>
            <w:tcW w:w="1680" w:type="dxa"/>
            <w:tcBorders>
              <w:left w:val="single" w:sz="4" w:space="0" w:color="auto"/>
              <w:bottom w:val="single" w:sz="4" w:space="0" w:color="auto"/>
              <w:right w:val="single" w:sz="4" w:space="0" w:color="auto"/>
            </w:tcBorders>
            <w:shd w:val="clear" w:color="auto" w:fill="auto"/>
          </w:tcPr>
          <w:p w:rsidR="002D796D" w:rsidRPr="00AC6681" w:rsidRDefault="002D796D" w:rsidP="00957F2C">
            <w:pPr>
              <w:spacing w:before="40" w:after="40"/>
              <w:rPr>
                <w:rFonts w:cs="Arial"/>
              </w:rPr>
            </w:pPr>
          </w:p>
        </w:tc>
      </w:tr>
      <w:tr w:rsidR="002D796D" w:rsidRPr="00B35BE6">
        <w:tblPrEx>
          <w:tblCellMar>
            <w:top w:w="0" w:type="dxa"/>
            <w:bottom w:w="0" w:type="dxa"/>
          </w:tblCellMar>
        </w:tblPrEx>
        <w:trPr>
          <w:cantSplit/>
          <w:trHeight w:val="1134"/>
        </w:trPr>
        <w:tc>
          <w:tcPr>
            <w:tcW w:w="1276"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pStyle w:val="U1"/>
              <w:rPr>
                <w:rFonts w:ascii="Arial" w:hAnsi="Arial" w:cs="Arial"/>
                <w:b w:val="0"/>
              </w:rPr>
            </w:pPr>
          </w:p>
        </w:tc>
        <w:tc>
          <w:tcPr>
            <w:tcW w:w="9982"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spacing w:before="40" w:after="40"/>
              <w:rPr>
                <w:rFonts w:cs="Arial"/>
              </w:rPr>
            </w:pPr>
          </w:p>
        </w:tc>
        <w:tc>
          <w:tcPr>
            <w:tcW w:w="2160"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spacing w:before="40" w:after="40"/>
              <w:jc w:val="center"/>
              <w:rPr>
                <w:rFonts w:cs="Arial"/>
              </w:rPr>
            </w:pPr>
          </w:p>
        </w:tc>
        <w:tc>
          <w:tcPr>
            <w:tcW w:w="1680"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spacing w:before="40" w:after="40"/>
              <w:rPr>
                <w:rFonts w:cs="Arial"/>
              </w:rPr>
            </w:pPr>
          </w:p>
        </w:tc>
      </w:tr>
      <w:tr w:rsidR="002D796D" w:rsidRPr="00AC6681">
        <w:tblPrEx>
          <w:tblCellMar>
            <w:top w:w="0" w:type="dxa"/>
            <w:bottom w:w="0" w:type="dxa"/>
          </w:tblCellMar>
        </w:tblPrEx>
        <w:trPr>
          <w:cantSplit/>
          <w:trHeight w:val="1134"/>
        </w:trPr>
        <w:tc>
          <w:tcPr>
            <w:tcW w:w="1276" w:type="dxa"/>
            <w:tcBorders>
              <w:top w:val="single" w:sz="6" w:space="0" w:color="auto"/>
              <w:left w:val="single" w:sz="4" w:space="0" w:color="auto"/>
              <w:bottom w:val="single" w:sz="6" w:space="0" w:color="auto"/>
              <w:right w:val="single" w:sz="4" w:space="0" w:color="auto"/>
            </w:tcBorders>
            <w:shd w:val="clear" w:color="auto" w:fill="auto"/>
          </w:tcPr>
          <w:p w:rsidR="002D796D" w:rsidRPr="00391117" w:rsidRDefault="002D796D" w:rsidP="00957F2C">
            <w:pPr>
              <w:pStyle w:val="U1"/>
              <w:rPr>
                <w:rFonts w:ascii="Arial" w:hAnsi="Arial" w:cs="Arial"/>
              </w:rPr>
            </w:pPr>
          </w:p>
        </w:tc>
        <w:tc>
          <w:tcPr>
            <w:tcW w:w="9982"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216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168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r>
      <w:tr w:rsidR="002D796D" w:rsidRPr="00AC6681">
        <w:tblPrEx>
          <w:tblCellMar>
            <w:top w:w="0" w:type="dxa"/>
            <w:bottom w:w="0" w:type="dxa"/>
          </w:tblCellMar>
        </w:tblPrEx>
        <w:trPr>
          <w:cantSplit/>
          <w:trHeight w:val="1134"/>
        </w:trPr>
        <w:tc>
          <w:tcPr>
            <w:tcW w:w="1276" w:type="dxa"/>
            <w:tcBorders>
              <w:top w:val="single" w:sz="6" w:space="0" w:color="auto"/>
              <w:left w:val="single" w:sz="4" w:space="0" w:color="auto"/>
              <w:bottom w:val="single" w:sz="6" w:space="0" w:color="auto"/>
              <w:right w:val="single" w:sz="4" w:space="0" w:color="auto"/>
            </w:tcBorders>
            <w:shd w:val="clear" w:color="auto" w:fill="auto"/>
          </w:tcPr>
          <w:p w:rsidR="002D796D" w:rsidRPr="00391117" w:rsidRDefault="002D796D" w:rsidP="00957F2C">
            <w:pPr>
              <w:pStyle w:val="U1"/>
              <w:rPr>
                <w:rFonts w:ascii="Arial" w:hAnsi="Arial" w:cs="Arial"/>
              </w:rPr>
            </w:pPr>
          </w:p>
        </w:tc>
        <w:tc>
          <w:tcPr>
            <w:tcW w:w="9982"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216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168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r>
      <w:tr w:rsidR="00957F2C" w:rsidRPr="00AC6681">
        <w:tblPrEx>
          <w:tblCellMar>
            <w:top w:w="0" w:type="dxa"/>
            <w:bottom w:w="0" w:type="dxa"/>
          </w:tblCellMar>
        </w:tblPrEx>
        <w:trPr>
          <w:cantSplit/>
          <w:trHeight w:val="1134"/>
        </w:trPr>
        <w:tc>
          <w:tcPr>
            <w:tcW w:w="1276" w:type="dxa"/>
            <w:tcBorders>
              <w:top w:val="single" w:sz="6" w:space="0" w:color="auto"/>
              <w:left w:val="single" w:sz="4" w:space="0" w:color="auto"/>
              <w:bottom w:val="single" w:sz="6" w:space="0" w:color="auto"/>
              <w:right w:val="single" w:sz="4" w:space="0" w:color="auto"/>
            </w:tcBorders>
            <w:shd w:val="clear" w:color="auto" w:fill="auto"/>
          </w:tcPr>
          <w:p w:rsidR="00957F2C" w:rsidRPr="00391117" w:rsidRDefault="00957F2C" w:rsidP="00957F2C">
            <w:pPr>
              <w:pStyle w:val="U1"/>
              <w:rPr>
                <w:rFonts w:ascii="Arial" w:hAnsi="Arial" w:cs="Arial"/>
              </w:rPr>
            </w:pPr>
          </w:p>
        </w:tc>
        <w:tc>
          <w:tcPr>
            <w:tcW w:w="9982" w:type="dxa"/>
            <w:tcBorders>
              <w:top w:val="single" w:sz="6" w:space="0" w:color="auto"/>
              <w:left w:val="single" w:sz="4" w:space="0" w:color="auto"/>
              <w:bottom w:val="single" w:sz="6" w:space="0" w:color="auto"/>
              <w:right w:val="single" w:sz="4" w:space="0" w:color="auto"/>
            </w:tcBorders>
            <w:shd w:val="clear" w:color="auto" w:fill="auto"/>
          </w:tcPr>
          <w:p w:rsidR="00957F2C" w:rsidRPr="00AC6681" w:rsidRDefault="00957F2C" w:rsidP="00957F2C">
            <w:pPr>
              <w:pStyle w:val="U1"/>
              <w:rPr>
                <w:rFonts w:ascii="Arial" w:hAnsi="Arial" w:cs="Arial"/>
              </w:rPr>
            </w:pPr>
          </w:p>
        </w:tc>
        <w:tc>
          <w:tcPr>
            <w:tcW w:w="2160" w:type="dxa"/>
            <w:tcBorders>
              <w:top w:val="single" w:sz="6" w:space="0" w:color="auto"/>
              <w:left w:val="single" w:sz="4" w:space="0" w:color="auto"/>
              <w:bottom w:val="single" w:sz="6" w:space="0" w:color="auto"/>
              <w:right w:val="single" w:sz="4" w:space="0" w:color="auto"/>
            </w:tcBorders>
            <w:shd w:val="clear" w:color="auto" w:fill="auto"/>
          </w:tcPr>
          <w:p w:rsidR="00957F2C" w:rsidRPr="00AC6681" w:rsidRDefault="00957F2C" w:rsidP="00957F2C">
            <w:pPr>
              <w:pStyle w:val="U1"/>
              <w:rPr>
                <w:rFonts w:ascii="Arial" w:hAnsi="Arial" w:cs="Arial"/>
              </w:rPr>
            </w:pPr>
          </w:p>
        </w:tc>
        <w:tc>
          <w:tcPr>
            <w:tcW w:w="1680" w:type="dxa"/>
            <w:tcBorders>
              <w:top w:val="single" w:sz="6" w:space="0" w:color="auto"/>
              <w:left w:val="single" w:sz="4" w:space="0" w:color="auto"/>
              <w:bottom w:val="single" w:sz="6" w:space="0" w:color="auto"/>
              <w:right w:val="single" w:sz="4" w:space="0" w:color="auto"/>
            </w:tcBorders>
            <w:shd w:val="clear" w:color="auto" w:fill="auto"/>
          </w:tcPr>
          <w:p w:rsidR="00957F2C" w:rsidRPr="00AC6681" w:rsidRDefault="00957F2C" w:rsidP="00957F2C">
            <w:pPr>
              <w:pStyle w:val="U1"/>
              <w:rPr>
                <w:rFonts w:ascii="Arial" w:hAnsi="Arial" w:cs="Arial"/>
              </w:rPr>
            </w:pPr>
          </w:p>
        </w:tc>
      </w:tr>
    </w:tbl>
    <w:p w:rsidR="000C19F6" w:rsidRDefault="000C19F6" w:rsidP="000C19F6">
      <w:pPr>
        <w:pStyle w:val="berschrift1"/>
        <w:rPr>
          <w:b w:val="0"/>
          <w:i/>
          <w:sz w:val="20"/>
          <w:szCs w:val="20"/>
          <w:u w:val="single"/>
        </w:rPr>
      </w:pPr>
      <w:r>
        <w:t xml:space="preserve">Auswahl der wichtigsten Vorschriften unter „Umwelt-Online“ </w:t>
      </w:r>
      <w:r>
        <w:rPr>
          <w:b w:val="0"/>
          <w:sz w:val="20"/>
          <w:szCs w:val="20"/>
          <w:u w:val="single"/>
        </w:rPr>
        <w:t>https://www.uni-konstanz.de/agu/dokumente-datenbanken-links-handlungsanleitungen/</w:t>
      </w:r>
      <w:r>
        <w:t xml:space="preserve"> und zahlreiche Informationen zu Einzelthemen auf den Internetseiten der Arbeitssicherheit. </w:t>
      </w:r>
      <w:r>
        <w:rPr>
          <w:b w:val="0"/>
          <w:i/>
          <w:sz w:val="20"/>
          <w:szCs w:val="20"/>
          <w:u w:val="single"/>
        </w:rPr>
        <w:t>https://www.uni-konstanz.de/agu/arbeitssicherheit-und-arbeitsmedizin/</w:t>
      </w:r>
    </w:p>
    <w:p w:rsidR="002D796D" w:rsidRDefault="002D796D">
      <w:pPr>
        <w:sectPr w:rsidR="002D796D" w:rsidSect="002D796D">
          <w:headerReference w:type="default" r:id="rId18"/>
          <w:footerReference w:type="default" r:id="rId19"/>
          <w:pgSz w:w="16838" w:h="11906" w:orient="landscape" w:code="9"/>
          <w:pgMar w:top="1080" w:right="900" w:bottom="1417" w:left="1134" w:header="708" w:footer="213" w:gutter="0"/>
          <w:cols w:space="708"/>
          <w:docGrid w:linePitch="360"/>
        </w:sect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957F2C" w:rsidRPr="00C45367" w:rsidTr="007D5F68">
        <w:tblPrEx>
          <w:tblCellMar>
            <w:top w:w="0" w:type="dxa"/>
            <w:bottom w:w="0" w:type="dxa"/>
          </w:tblCellMar>
        </w:tblPrEx>
        <w:trPr>
          <w:cantSplit/>
        </w:trPr>
        <w:tc>
          <w:tcPr>
            <w:tcW w:w="10207" w:type="dxa"/>
            <w:shd w:val="clear" w:color="auto" w:fill="auto"/>
          </w:tcPr>
          <w:p w:rsidR="001A2FBE" w:rsidRPr="00427A48" w:rsidRDefault="001A2FBE" w:rsidP="00957F2C">
            <w:pPr>
              <w:spacing w:after="0"/>
              <w:rPr>
                <w:sz w:val="22"/>
                <w:szCs w:val="22"/>
              </w:rPr>
            </w:pPr>
            <w:r w:rsidRPr="00427A48">
              <w:rPr>
                <w:sz w:val="22"/>
                <w:szCs w:val="22"/>
              </w:rPr>
              <w:lastRenderedPageBreak/>
              <w:t>Für nachfolgend aufgeführte Arbeitsmittel, die m</w:t>
            </w:r>
            <w:r w:rsidR="000700B0" w:rsidRPr="00427A48">
              <w:rPr>
                <w:sz w:val="22"/>
                <w:szCs w:val="22"/>
              </w:rPr>
              <w:t xml:space="preserve">it Gefährdungen verbunden sind </w:t>
            </w:r>
            <w:r w:rsidRPr="00427A48">
              <w:rPr>
                <w:sz w:val="22"/>
                <w:szCs w:val="22"/>
              </w:rPr>
              <w:t xml:space="preserve">sowie zu bestimmten Themenbereichen muss ein Erweiterungsbogen </w:t>
            </w:r>
            <w:r w:rsidR="000700B0" w:rsidRPr="00427A48">
              <w:rPr>
                <w:sz w:val="22"/>
                <w:szCs w:val="22"/>
              </w:rPr>
              <w:t>ausgefüllt werden.</w:t>
            </w:r>
          </w:p>
          <w:p w:rsidR="000C19F6" w:rsidRDefault="000C19F6" w:rsidP="000C19F6">
            <w:pPr>
              <w:spacing w:after="0"/>
              <w:rPr>
                <w:color w:val="1D0E74"/>
              </w:rPr>
            </w:pPr>
            <w:r>
              <w:rPr>
                <w:sz w:val="22"/>
                <w:szCs w:val="22"/>
              </w:rPr>
              <w:t>Wenn für spezielle Arbeitsmittel oder Tätigkeiten, die mit besonderen Gefährdungen verbunden sind, kein Ergänzungsbogen vorhanden ist, ist der Leerbogen „Arbeitsmittel / Tätigkeit“ entsprechend auszufüllen. Die einzelnen Ergänzungsbogen sind auf den Internetseiten der AGU</w:t>
            </w:r>
            <w:r>
              <w:t xml:space="preserve"> </w:t>
            </w:r>
            <w:r>
              <w:rPr>
                <w:sz w:val="22"/>
                <w:szCs w:val="22"/>
              </w:rPr>
              <w:t>unter dem Themenkomplex „Gefährdungsbeurteilung“ zu finden.</w:t>
            </w:r>
            <w:r>
              <w:rPr>
                <w:i/>
                <w:u w:val="single"/>
              </w:rPr>
              <w:t xml:space="preserve"> https://www.uni-konstanz.de/agu/gefaehrdungsbeurteilung-mutterschutz-arbeitsmedizinische-vorsorge/</w:t>
            </w:r>
          </w:p>
          <w:p w:rsidR="00957F2C" w:rsidRPr="003B2CA5" w:rsidRDefault="00957F2C" w:rsidP="00957F2C">
            <w:pPr>
              <w:spacing w:after="0"/>
              <w:rPr>
                <w:color w:val="1D0E74"/>
              </w:rPr>
            </w:pPr>
          </w:p>
          <w:tbl>
            <w:tblPr>
              <w:tblW w:w="0" w:type="auto"/>
              <w:jc w:val="center"/>
              <w:tblInd w:w="1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1402"/>
            </w:tblGrid>
            <w:tr w:rsidR="00654302" w:rsidRPr="008E64A0" w:rsidTr="002831C4">
              <w:trPr>
                <w:cantSplit/>
                <w:jc w:val="center"/>
              </w:trPr>
              <w:tc>
                <w:tcPr>
                  <w:tcW w:w="5384" w:type="dxa"/>
                  <w:shd w:val="clear" w:color="auto" w:fill="CCCCCC"/>
                  <w:vAlign w:val="center"/>
                </w:tcPr>
                <w:p w:rsidR="00654302" w:rsidRPr="008E64A0" w:rsidRDefault="00654302" w:rsidP="002831C4">
                  <w:pPr>
                    <w:spacing w:before="120" w:after="120"/>
                    <w:rPr>
                      <w:sz w:val="24"/>
                      <w:szCs w:val="24"/>
                    </w:rPr>
                  </w:pPr>
                  <w:r w:rsidRPr="008E64A0">
                    <w:rPr>
                      <w:sz w:val="24"/>
                      <w:szCs w:val="24"/>
                    </w:rPr>
                    <w:t>Arbeitsmittel / Themenfeld</w:t>
                  </w:r>
                </w:p>
              </w:tc>
              <w:tc>
                <w:tcPr>
                  <w:tcW w:w="1402" w:type="dxa"/>
                  <w:shd w:val="clear" w:color="auto" w:fill="CCCCCC"/>
                  <w:vAlign w:val="center"/>
                </w:tcPr>
                <w:p w:rsidR="00654302" w:rsidRPr="008E64A0" w:rsidRDefault="00654302" w:rsidP="002831C4">
                  <w:pPr>
                    <w:spacing w:before="120" w:after="120"/>
                    <w:rPr>
                      <w:sz w:val="24"/>
                      <w:szCs w:val="24"/>
                    </w:rPr>
                  </w:pPr>
                  <w:r w:rsidRPr="008E64A0">
                    <w:rPr>
                      <w:sz w:val="24"/>
                      <w:szCs w:val="24"/>
                    </w:rPr>
                    <w:t>Trifft zu</w:t>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Aktenvernichter</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Arbeitsmedizinische Vorsorgeuntersuchungen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Asbest- und KMF-Vorkommen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Biologische Arbeitsstoffe (gezielter und ungezielter Umgang)</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Druckgasflaschen / Brenngaskartuschen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Elektromagnetische und magnetische Felder</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Gefahrstoffe im Labor</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Heben und Tragen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Ionisierende Strahlung</w:t>
                  </w:r>
                  <w:r w:rsidRPr="008E64A0">
                    <w:rPr>
                      <w:sz w:val="22"/>
                      <w:szCs w:val="22"/>
                    </w:rPr>
                    <w:br/>
                    <w:t>(Röntgen, radioaktive Stoffe)</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 xml:space="preserve">Laborgeräte, -apparaturen, </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 xml:space="preserve">Laborräume - Grundausstattung </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hyperlink r:id="rId20" w:history="1">
                    <w:r w:rsidRPr="008E64A0">
                      <w:rPr>
                        <w:sz w:val="22"/>
                        <w:szCs w:val="22"/>
                      </w:rPr>
                      <w:t>Leitern / Tritte</w:t>
                    </w:r>
                  </w:hyperlink>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4"/>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Medizingeräte</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Optische Strahlung</w:t>
                  </w:r>
                  <w:r w:rsidRPr="008E64A0">
                    <w:rPr>
                      <w:sz w:val="22"/>
                      <w:szCs w:val="22"/>
                    </w:rPr>
                    <w:br/>
                    <w:t>(Laser / IR / UV)</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4A2F11" w:rsidRPr="008E64A0" w:rsidTr="00985212">
              <w:trPr>
                <w:cantSplit/>
                <w:jc w:val="center"/>
              </w:trPr>
              <w:tc>
                <w:tcPr>
                  <w:tcW w:w="5384" w:type="dxa"/>
                  <w:shd w:val="clear" w:color="auto" w:fill="auto"/>
                  <w:vAlign w:val="center"/>
                </w:tcPr>
                <w:p w:rsidR="004A2F11" w:rsidRPr="008E64A0" w:rsidRDefault="004A2F11" w:rsidP="00985212">
                  <w:pPr>
                    <w:spacing w:before="120" w:after="120"/>
                    <w:rPr>
                      <w:sz w:val="22"/>
                      <w:szCs w:val="22"/>
                    </w:rPr>
                  </w:pPr>
                  <w:r>
                    <w:rPr>
                      <w:sz w:val="22"/>
                      <w:szCs w:val="22"/>
                    </w:rPr>
                    <w:t>Reisen - Arbeitsaufenthalt im Ausland</w:t>
                  </w:r>
                </w:p>
              </w:tc>
              <w:tc>
                <w:tcPr>
                  <w:tcW w:w="1402" w:type="dxa"/>
                  <w:shd w:val="clear" w:color="auto" w:fill="auto"/>
                  <w:vAlign w:val="center"/>
                </w:tcPr>
                <w:p w:rsidR="004A2F11" w:rsidRPr="008E64A0" w:rsidRDefault="004A2F11" w:rsidP="00985212">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Spezielle Labortätigkeiten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Ziehen und Schieben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1949B3" w:rsidRPr="008E64A0" w:rsidTr="002831C4">
              <w:trPr>
                <w:cantSplit/>
                <w:jc w:val="center"/>
              </w:trPr>
              <w:tc>
                <w:tcPr>
                  <w:tcW w:w="5384" w:type="dxa"/>
                  <w:shd w:val="clear" w:color="auto" w:fill="auto"/>
                  <w:vAlign w:val="center"/>
                </w:tcPr>
                <w:p w:rsidR="001949B3" w:rsidRPr="008E64A0" w:rsidRDefault="00C42DC8" w:rsidP="002831C4">
                  <w:pPr>
                    <w:spacing w:before="120" w:after="120"/>
                    <w:rPr>
                      <w:sz w:val="22"/>
                      <w:szCs w:val="22"/>
                    </w:rPr>
                  </w:pPr>
                  <w:r>
                    <w:rPr>
                      <w:sz w:val="22"/>
                      <w:szCs w:val="22"/>
                    </w:rPr>
                    <w:t>Arbeitsmittel: ……………/ Tätigkeit: .........................</w:t>
                  </w:r>
                </w:p>
              </w:tc>
              <w:tc>
                <w:tcPr>
                  <w:tcW w:w="1402" w:type="dxa"/>
                  <w:shd w:val="clear" w:color="auto" w:fill="auto"/>
                  <w:vAlign w:val="center"/>
                </w:tcPr>
                <w:p w:rsidR="001949B3" w:rsidRPr="008E64A0" w:rsidRDefault="001949B3"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bl>
          <w:p w:rsidR="00957F2C" w:rsidRPr="00C45367" w:rsidRDefault="00957F2C" w:rsidP="008E64A0">
            <w:pPr>
              <w:spacing w:before="120" w:after="120"/>
              <w:rPr>
                <w:rFonts w:cs="Arial"/>
                <w:b/>
              </w:rPr>
            </w:pPr>
          </w:p>
        </w:tc>
      </w:tr>
    </w:tbl>
    <w:p w:rsidR="009F356F" w:rsidRDefault="009F356F">
      <w:r>
        <w:br w:type="page"/>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2"/>
      </w:tblGrid>
      <w:tr w:rsidR="00957F2C"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957F2C" w:rsidRPr="00957F2C" w:rsidRDefault="00957F2C" w:rsidP="00957F2C">
            <w:pPr>
              <w:pStyle w:val="kstchen"/>
              <w:tabs>
                <w:tab w:val="right" w:leader="dot" w:pos="10206"/>
              </w:tabs>
              <w:spacing w:before="60" w:after="60"/>
              <w:rPr>
                <w:rFonts w:ascii="Arial" w:hAnsi="Arial"/>
              </w:rPr>
            </w:pPr>
            <w:r w:rsidRPr="00957F2C">
              <w:rPr>
                <w:rFonts w:ascii="Arial" w:hAnsi="Arial"/>
                <w:b/>
              </w:rPr>
              <w:lastRenderedPageBreak/>
              <w:t>Bemerkungen:</w:t>
            </w:r>
            <w:r w:rsidRPr="00957F2C">
              <w:rPr>
                <w:rFonts w:ascii="Arial" w:hAnsi="Arial"/>
              </w:rPr>
              <w:tab/>
            </w:r>
          </w:p>
          <w:p w:rsidR="00957F2C" w:rsidRPr="00957F2C" w:rsidRDefault="00957F2C" w:rsidP="00957F2C">
            <w:pPr>
              <w:pStyle w:val="kstchen"/>
              <w:tabs>
                <w:tab w:val="right" w:leader="dot" w:pos="10206"/>
              </w:tabs>
              <w:spacing w:before="60" w:after="60"/>
              <w:rPr>
                <w:rFonts w:ascii="Arial" w:hAnsi="Arial"/>
              </w:rPr>
            </w:pPr>
            <w:r w:rsidRPr="00957F2C">
              <w:rPr>
                <w:rFonts w:ascii="Arial" w:hAnsi="Arial"/>
              </w:rPr>
              <w:tab/>
            </w:r>
          </w:p>
          <w:p w:rsidR="00957F2C" w:rsidRPr="00957F2C" w:rsidRDefault="00957F2C" w:rsidP="00957F2C">
            <w:pPr>
              <w:pStyle w:val="kstchen"/>
              <w:tabs>
                <w:tab w:val="right" w:leader="dot" w:pos="10206"/>
              </w:tabs>
              <w:spacing w:before="60" w:after="60"/>
              <w:rPr>
                <w:rFonts w:ascii="Arial" w:hAnsi="Arial"/>
              </w:rPr>
            </w:pPr>
            <w:r w:rsidRPr="00957F2C">
              <w:rPr>
                <w:rFonts w:ascii="Arial" w:hAnsi="Arial"/>
              </w:rPr>
              <w:tab/>
            </w:r>
          </w:p>
        </w:tc>
      </w:tr>
      <w:tr w:rsidR="00957F2C"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957F2C" w:rsidRPr="002E3642" w:rsidRDefault="00957F2C" w:rsidP="004F1DB3">
            <w:pPr>
              <w:pStyle w:val="kstchen"/>
              <w:tabs>
                <w:tab w:val="right" w:leader="dot" w:pos="3402"/>
                <w:tab w:val="left" w:pos="4253"/>
                <w:tab w:val="right" w:leader="dot" w:pos="10206"/>
              </w:tabs>
              <w:spacing w:before="40" w:after="40"/>
              <w:rPr>
                <w:rFonts w:ascii="Arial" w:hAnsi="Arial"/>
                <w:szCs w:val="22"/>
              </w:rPr>
            </w:pPr>
            <w:r w:rsidRPr="002E3642">
              <w:rPr>
                <w:rFonts w:ascii="Arial" w:hAnsi="Arial"/>
                <w:szCs w:val="22"/>
              </w:rPr>
              <w:t>Die Wirksamkeit der getroffenen Schutz- und Verhaltensmaßnahmen wurde vor Arbeitsaufnahme geprüft.</w:t>
            </w:r>
            <w:r w:rsidRPr="002E3642">
              <w:rPr>
                <w:rFonts w:ascii="Arial" w:hAnsi="Arial"/>
                <w:szCs w:val="22"/>
              </w:rPr>
              <w:br/>
            </w:r>
            <w:r w:rsidRPr="002E3642">
              <w:rPr>
                <w:rFonts w:ascii="Arial" w:hAnsi="Arial"/>
                <w:szCs w:val="22"/>
              </w:rPr>
              <w:br/>
              <w:t>Soweit sich die Wirksamkeit der Maßnahmen erst aus dem laufenden Betrieb ergibt</w:t>
            </w:r>
            <w:r w:rsidR="008E64A0" w:rsidRPr="002E3642">
              <w:rPr>
                <w:rFonts w:ascii="Arial" w:hAnsi="Arial"/>
                <w:szCs w:val="22"/>
              </w:rPr>
              <w:t>,</w:t>
            </w:r>
            <w:r w:rsidRPr="002E3642">
              <w:rPr>
                <w:rFonts w:ascii="Arial" w:hAnsi="Arial"/>
                <w:szCs w:val="22"/>
              </w:rPr>
              <w:t xml:space="preserve"> wird sie dort geprüft.</w:t>
            </w:r>
          </w:p>
        </w:tc>
      </w:tr>
      <w:tr w:rsidR="00F9734C" w:rsidRPr="00C45367" w:rsidTr="007A4671">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FFFFCC"/>
          </w:tcPr>
          <w:p w:rsidR="008E64A0" w:rsidRDefault="008E64A0" w:rsidP="0042657F">
            <w:pPr>
              <w:pStyle w:val="berschrift2"/>
              <w:numPr>
                <w:ilvl w:val="0"/>
                <w:numId w:val="0"/>
              </w:numPr>
              <w:rPr>
                <w:b/>
              </w:rPr>
            </w:pPr>
          </w:p>
          <w:p w:rsidR="0042657F" w:rsidRPr="00732814" w:rsidRDefault="0042657F" w:rsidP="0042657F">
            <w:pPr>
              <w:pStyle w:val="berschrift2"/>
              <w:numPr>
                <w:ilvl w:val="0"/>
                <w:numId w:val="0"/>
              </w:numPr>
            </w:pPr>
            <w:r w:rsidRPr="008E64A0">
              <w:rPr>
                <w:b/>
              </w:rPr>
              <w:t>Achtung!</w:t>
            </w:r>
            <w:r w:rsidRPr="00732814">
              <w:t xml:space="preserve"> Die ausgefüllten Unterlagen sind so aufzubewahren, dass sie für Technische Aufsichtsbeamte, Technische Aufsichtspersonen und die Sicherheitsfachkräfte j</w:t>
            </w:r>
            <w:r w:rsidRPr="00732814">
              <w:t>e</w:t>
            </w:r>
            <w:r w:rsidRPr="00732814">
              <w:t>derzeit einsehbar sind.</w:t>
            </w:r>
          </w:p>
          <w:p w:rsidR="0042657F" w:rsidRPr="00732814" w:rsidRDefault="0042657F" w:rsidP="0042657F">
            <w:pPr>
              <w:pStyle w:val="berschrift2"/>
              <w:numPr>
                <w:ilvl w:val="0"/>
                <w:numId w:val="0"/>
              </w:numPr>
            </w:pPr>
            <w:r>
              <w:t>Diese Unterlagen dienen auch als Nachweise in Fällen von Berufskrankheiten und bei Unfällen</w:t>
            </w:r>
            <w:r w:rsidR="008E64A0">
              <w:t>.</w:t>
            </w:r>
            <w:r>
              <w:t xml:space="preserve"> </w:t>
            </w:r>
            <w:r w:rsidR="008E64A0">
              <w:t>A</w:t>
            </w:r>
            <w:r>
              <w:t>us diesem Grunde sind die Gefährdungsbeurteilungen bei Ände</w:t>
            </w:r>
            <w:r w:rsidR="000700B0">
              <w:t>rungen fortzuschreiben und mindestens</w:t>
            </w:r>
            <w:r>
              <w:t xml:space="preserve"> 5 Jahre aufzubewahren – wir empfehlen deutlich längere Aufbewahrungsfristen einzuhalten. </w:t>
            </w:r>
          </w:p>
          <w:p w:rsidR="00F9734C" w:rsidRPr="00957F2C" w:rsidRDefault="00F9734C" w:rsidP="00957F2C">
            <w:pPr>
              <w:pStyle w:val="kstchen"/>
              <w:tabs>
                <w:tab w:val="right" w:leader="dot" w:pos="3402"/>
                <w:tab w:val="left" w:pos="4253"/>
                <w:tab w:val="right" w:leader="dot" w:pos="10206"/>
              </w:tabs>
              <w:spacing w:before="240" w:after="0"/>
              <w:rPr>
                <w:rFonts w:ascii="Arial" w:hAnsi="Arial"/>
                <w:sz w:val="24"/>
              </w:rPr>
            </w:pPr>
          </w:p>
        </w:tc>
      </w:tr>
      <w:tr w:rsidR="0042657F"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42657F" w:rsidRPr="002E3642" w:rsidRDefault="0042657F" w:rsidP="004F1DB3">
            <w:pPr>
              <w:pStyle w:val="kstchen"/>
              <w:tabs>
                <w:tab w:val="right" w:leader="dot" w:pos="3402"/>
                <w:tab w:val="left" w:pos="4253"/>
                <w:tab w:val="right" w:leader="dot" w:pos="10206"/>
              </w:tabs>
              <w:spacing w:before="40" w:after="40"/>
              <w:rPr>
                <w:rFonts w:ascii="Arial" w:hAnsi="Arial"/>
                <w:szCs w:val="22"/>
              </w:rPr>
            </w:pPr>
            <w:r w:rsidRPr="002E3642">
              <w:rPr>
                <w:rFonts w:ascii="Arial" w:hAnsi="Arial"/>
                <w:szCs w:val="22"/>
              </w:rPr>
              <w:t>Das Ergebnis der Gefährdungsbeurteilung ist den Beschäftigten zur Kenntnis gebracht.</w:t>
            </w:r>
          </w:p>
        </w:tc>
      </w:tr>
      <w:tr w:rsidR="00957F2C"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2C7FB6" w:rsidRPr="002E3642" w:rsidRDefault="002C7FB6" w:rsidP="00957F2C">
            <w:pPr>
              <w:pStyle w:val="kstchen"/>
              <w:tabs>
                <w:tab w:val="right" w:leader="dot" w:pos="3402"/>
                <w:tab w:val="left" w:pos="4253"/>
                <w:tab w:val="right" w:leader="dot" w:pos="10206"/>
              </w:tabs>
              <w:spacing w:before="240" w:after="0"/>
              <w:rPr>
                <w:rFonts w:ascii="Arial" w:hAnsi="Arial"/>
                <w:szCs w:val="22"/>
              </w:rPr>
            </w:pPr>
          </w:p>
          <w:p w:rsidR="00957F2C" w:rsidRPr="002E3642" w:rsidRDefault="00957F2C" w:rsidP="00957F2C">
            <w:pPr>
              <w:pStyle w:val="kstchen"/>
              <w:tabs>
                <w:tab w:val="right" w:leader="dot" w:pos="3402"/>
                <w:tab w:val="left" w:pos="4253"/>
                <w:tab w:val="right" w:leader="dot" w:pos="10206"/>
              </w:tabs>
              <w:spacing w:before="240" w:after="0"/>
              <w:rPr>
                <w:rFonts w:ascii="Arial" w:hAnsi="Arial"/>
                <w:szCs w:val="22"/>
              </w:rPr>
            </w:pPr>
            <w:r w:rsidRPr="002E3642">
              <w:rPr>
                <w:rFonts w:ascii="Arial" w:hAnsi="Arial"/>
                <w:szCs w:val="22"/>
              </w:rPr>
              <w:br/>
              <w:t>Konstanz, den</w:t>
            </w:r>
            <w:r w:rsidRPr="002E3642">
              <w:rPr>
                <w:rFonts w:ascii="Arial" w:hAnsi="Arial"/>
                <w:szCs w:val="22"/>
              </w:rPr>
              <w:tab/>
            </w:r>
            <w:r w:rsidRPr="002E3642">
              <w:rPr>
                <w:rFonts w:ascii="Arial" w:hAnsi="Arial"/>
                <w:szCs w:val="22"/>
              </w:rPr>
              <w:tab/>
            </w:r>
            <w:r w:rsidRPr="002E3642">
              <w:rPr>
                <w:rFonts w:ascii="Arial" w:hAnsi="Arial"/>
                <w:szCs w:val="22"/>
              </w:rPr>
              <w:tab/>
            </w:r>
          </w:p>
          <w:p w:rsidR="00957F2C" w:rsidRPr="002E3642" w:rsidRDefault="00957F2C" w:rsidP="00957F2C">
            <w:pPr>
              <w:pStyle w:val="kstchen"/>
              <w:tabs>
                <w:tab w:val="left" w:pos="5103"/>
                <w:tab w:val="right" w:leader="dot" w:pos="10206"/>
              </w:tabs>
              <w:spacing w:before="0"/>
              <w:rPr>
                <w:rFonts w:ascii="Arial" w:hAnsi="Arial"/>
                <w:szCs w:val="22"/>
              </w:rPr>
            </w:pPr>
            <w:r w:rsidRPr="002E3642">
              <w:rPr>
                <w:rFonts w:ascii="Arial" w:hAnsi="Arial"/>
                <w:szCs w:val="22"/>
              </w:rPr>
              <w:tab/>
            </w:r>
            <w:r w:rsidR="002C7FB6" w:rsidRPr="002E3642">
              <w:rPr>
                <w:rFonts w:ascii="Arial" w:hAnsi="Arial"/>
                <w:szCs w:val="22"/>
              </w:rPr>
              <w:t xml:space="preserve">                                                         </w:t>
            </w:r>
            <w:r w:rsidRPr="002E3642">
              <w:rPr>
                <w:rFonts w:ascii="Arial" w:hAnsi="Arial"/>
                <w:szCs w:val="22"/>
              </w:rPr>
              <w:t>Unterschrift des/r verantwortlichen AG/Abt.-Leiters/in</w:t>
            </w:r>
          </w:p>
          <w:p w:rsidR="00957F2C" w:rsidRPr="002E3642" w:rsidRDefault="00957F2C" w:rsidP="00957F2C">
            <w:pPr>
              <w:pStyle w:val="kstchen"/>
              <w:tabs>
                <w:tab w:val="left" w:pos="5103"/>
                <w:tab w:val="right" w:leader="dot" w:pos="10206"/>
              </w:tabs>
              <w:spacing w:before="0"/>
              <w:rPr>
                <w:rFonts w:ascii="Arial" w:hAnsi="Arial"/>
                <w:szCs w:val="22"/>
              </w:rPr>
            </w:pPr>
          </w:p>
          <w:p w:rsidR="002C7FB6" w:rsidRPr="002E3642" w:rsidRDefault="002C7FB6" w:rsidP="00957F2C">
            <w:pPr>
              <w:pStyle w:val="kstchen"/>
              <w:tabs>
                <w:tab w:val="left" w:pos="5103"/>
                <w:tab w:val="right" w:leader="dot" w:pos="10206"/>
              </w:tabs>
              <w:spacing w:before="0"/>
              <w:rPr>
                <w:rFonts w:ascii="Arial" w:hAnsi="Arial"/>
                <w:szCs w:val="22"/>
              </w:rPr>
            </w:pPr>
          </w:p>
          <w:p w:rsidR="002C7FB6" w:rsidRPr="002E3642" w:rsidRDefault="002C7FB6" w:rsidP="00957F2C">
            <w:pPr>
              <w:pStyle w:val="kstchen"/>
              <w:tabs>
                <w:tab w:val="left" w:pos="5103"/>
                <w:tab w:val="right" w:leader="dot" w:pos="10206"/>
              </w:tabs>
              <w:spacing w:before="0"/>
              <w:rPr>
                <w:rFonts w:ascii="Arial" w:hAnsi="Arial"/>
                <w:szCs w:val="22"/>
              </w:rPr>
            </w:pPr>
          </w:p>
          <w:p w:rsidR="002E3642" w:rsidRDefault="004F1DB3" w:rsidP="00957F2C">
            <w:pPr>
              <w:pStyle w:val="kstchen"/>
              <w:tabs>
                <w:tab w:val="left" w:pos="5103"/>
                <w:tab w:val="right" w:leader="dot" w:pos="10206"/>
              </w:tabs>
              <w:spacing w:before="0"/>
              <w:rPr>
                <w:rFonts w:ascii="Arial" w:hAnsi="Arial"/>
                <w:i/>
                <w:szCs w:val="22"/>
                <w:u w:val="single"/>
              </w:rPr>
            </w:pPr>
            <w:r w:rsidRPr="002E3642">
              <w:rPr>
                <w:rFonts w:ascii="Arial" w:hAnsi="Arial"/>
                <w:szCs w:val="22"/>
              </w:rPr>
              <w:t>Die Beurteilungen</w:t>
            </w:r>
            <w:r w:rsidR="00957F2C" w:rsidRPr="002E3642">
              <w:rPr>
                <w:rFonts w:ascii="Arial" w:hAnsi="Arial"/>
                <w:szCs w:val="22"/>
              </w:rPr>
              <w:t xml:space="preserve"> der Betriebs- und Gebäudeeinrichtungen</w:t>
            </w:r>
            <w:r w:rsidRPr="002E3642">
              <w:rPr>
                <w:rFonts w:ascii="Arial" w:hAnsi="Arial"/>
                <w:szCs w:val="22"/>
              </w:rPr>
              <w:t xml:space="preserve"> durch die Gebäude</w:t>
            </w:r>
            <w:r w:rsidR="000700B0" w:rsidRPr="002E3642">
              <w:rPr>
                <w:rFonts w:ascii="Arial" w:hAnsi="Arial"/>
                <w:szCs w:val="22"/>
              </w:rPr>
              <w:t>-</w:t>
            </w:r>
            <w:r w:rsidRPr="002E3642">
              <w:rPr>
                <w:rFonts w:ascii="Arial" w:hAnsi="Arial"/>
                <w:szCs w:val="22"/>
              </w:rPr>
              <w:t xml:space="preserve">verantwortlichen der Abteilung FM sind </w:t>
            </w:r>
            <w:r w:rsidR="000700B0" w:rsidRPr="002E3642">
              <w:rPr>
                <w:rFonts w:ascii="Arial" w:hAnsi="Arial"/>
                <w:szCs w:val="22"/>
              </w:rPr>
              <w:t xml:space="preserve">– sofern bereits vorhanden - </w:t>
            </w:r>
            <w:r w:rsidRPr="002E3642">
              <w:rPr>
                <w:rFonts w:ascii="Arial" w:hAnsi="Arial"/>
                <w:szCs w:val="22"/>
              </w:rPr>
              <w:t>beigefügt.</w:t>
            </w:r>
            <w:r w:rsidRPr="002E3642">
              <w:rPr>
                <w:rFonts w:ascii="Arial" w:hAnsi="Arial"/>
                <w:szCs w:val="22"/>
              </w:rPr>
              <w:br/>
            </w:r>
          </w:p>
          <w:p w:rsidR="00957F2C" w:rsidRPr="002E3642" w:rsidRDefault="004F1DB3" w:rsidP="00957F2C">
            <w:pPr>
              <w:pStyle w:val="kstchen"/>
              <w:tabs>
                <w:tab w:val="left" w:pos="5103"/>
                <w:tab w:val="right" w:leader="dot" w:pos="10206"/>
              </w:tabs>
              <w:spacing w:before="0"/>
              <w:rPr>
                <w:rFonts w:ascii="Arial" w:hAnsi="Arial"/>
                <w:i/>
                <w:szCs w:val="22"/>
              </w:rPr>
            </w:pPr>
            <w:r w:rsidRPr="002E3642">
              <w:rPr>
                <w:rFonts w:ascii="Arial" w:hAnsi="Arial"/>
                <w:i/>
                <w:szCs w:val="22"/>
                <w:u w:val="single"/>
              </w:rPr>
              <w:t>Anmerkung:</w:t>
            </w:r>
            <w:r w:rsidRPr="002E3642">
              <w:rPr>
                <w:rFonts w:ascii="Arial" w:hAnsi="Arial"/>
                <w:i/>
                <w:szCs w:val="22"/>
              </w:rPr>
              <w:t xml:space="preserve"> Hier sind nur Standardlösungen berücksichtigt – nicht jedoch Anforderungen</w:t>
            </w:r>
            <w:r w:rsidR="000700B0" w:rsidRPr="002E3642">
              <w:rPr>
                <w:rFonts w:ascii="Arial" w:hAnsi="Arial"/>
                <w:i/>
                <w:szCs w:val="22"/>
              </w:rPr>
              <w:t>,</w:t>
            </w:r>
            <w:r w:rsidRPr="002E3642">
              <w:rPr>
                <w:rFonts w:ascii="Arial" w:hAnsi="Arial"/>
                <w:i/>
                <w:szCs w:val="22"/>
              </w:rPr>
              <w:t xml:space="preserve"> die sich ggf. aus speziellen Tätigkeiten / Gefahren ergeben</w:t>
            </w:r>
            <w:r w:rsidR="000700B0" w:rsidRPr="002E3642">
              <w:rPr>
                <w:rFonts w:ascii="Arial" w:hAnsi="Arial"/>
                <w:i/>
                <w:szCs w:val="22"/>
              </w:rPr>
              <w:t>, die a</w:t>
            </w:r>
            <w:r w:rsidRPr="002E3642">
              <w:rPr>
                <w:rFonts w:ascii="Arial" w:hAnsi="Arial"/>
                <w:i/>
                <w:szCs w:val="22"/>
              </w:rPr>
              <w:t>rbeitsgruppenspezifisch sind und deshalb von den Arbeitsgruppenleite</w:t>
            </w:r>
            <w:r w:rsidR="000700B0" w:rsidRPr="002E3642">
              <w:rPr>
                <w:rFonts w:ascii="Arial" w:hAnsi="Arial"/>
                <w:i/>
                <w:szCs w:val="22"/>
              </w:rPr>
              <w:t>rInnen ermittelt werden müssen.</w:t>
            </w:r>
          </w:p>
          <w:p w:rsidR="00957F2C" w:rsidRPr="002E3642" w:rsidRDefault="00957F2C" w:rsidP="00957F2C">
            <w:pPr>
              <w:pStyle w:val="kstchen"/>
              <w:tabs>
                <w:tab w:val="left" w:pos="5103"/>
                <w:tab w:val="right" w:leader="dot" w:pos="10206"/>
              </w:tabs>
              <w:spacing w:before="0"/>
              <w:rPr>
                <w:rFonts w:ascii="Arial" w:hAnsi="Arial"/>
                <w:szCs w:val="22"/>
              </w:rPr>
            </w:pPr>
          </w:p>
          <w:p w:rsidR="00957F2C" w:rsidRPr="00957F2C" w:rsidRDefault="00957F2C" w:rsidP="004F1DB3">
            <w:pPr>
              <w:pStyle w:val="kstchen"/>
              <w:tabs>
                <w:tab w:val="left" w:pos="5103"/>
                <w:tab w:val="right" w:leader="dot" w:pos="10206"/>
              </w:tabs>
              <w:spacing w:before="0"/>
              <w:rPr>
                <w:rFonts w:ascii="Arial" w:hAnsi="Arial"/>
              </w:rPr>
            </w:pPr>
          </w:p>
        </w:tc>
      </w:tr>
    </w:tbl>
    <w:p w:rsidR="002D796D" w:rsidRDefault="002D796D"/>
    <w:sectPr w:rsidR="002D796D" w:rsidSect="002D796D">
      <w:headerReference w:type="default" r:id="rId21"/>
      <w:pgSz w:w="11906" w:h="16838" w:code="9"/>
      <w:pgMar w:top="900" w:right="1417" w:bottom="1134" w:left="108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34" w:rsidRDefault="000D6D34">
      <w:r>
        <w:separator/>
      </w:r>
    </w:p>
  </w:endnote>
  <w:endnote w:type="continuationSeparator" w:id="0">
    <w:p w:rsidR="000D6D34" w:rsidRDefault="000D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DLEODC+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10" w:rsidRDefault="00922B1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0" w:type="dxa"/>
      <w:tblInd w:w="-72"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860"/>
      <w:gridCol w:w="6240"/>
      <w:gridCol w:w="2040"/>
    </w:tblGrid>
    <w:tr w:rsidR="00925944" w:rsidRPr="00B6508F" w:rsidTr="004A2F11">
      <w:trPr>
        <w:trHeight w:val="480"/>
      </w:trPr>
      <w:tc>
        <w:tcPr>
          <w:tcW w:w="1860" w:type="dxa"/>
          <w:shd w:val="clear" w:color="auto" w:fill="auto"/>
          <w:vAlign w:val="center"/>
        </w:tcPr>
        <w:p w:rsidR="00925944" w:rsidRPr="00B6508F" w:rsidRDefault="00925944" w:rsidP="00B50DFB">
          <w:pPr>
            <w:spacing w:beforeLines="50" w:before="120" w:afterLines="50" w:after="120"/>
            <w:jc w:val="center"/>
            <w:outlineLvl w:val="2"/>
            <w:rPr>
              <w:rFonts w:cs="Arial"/>
              <w:bCs/>
              <w:sz w:val="22"/>
              <w:szCs w:val="22"/>
            </w:rPr>
          </w:pPr>
          <w:r w:rsidRPr="00B6508F">
            <w:rPr>
              <w:rFonts w:cs="Arial"/>
              <w:bCs/>
              <w:sz w:val="22"/>
              <w:szCs w:val="22"/>
            </w:rPr>
            <w:t>Stand 0</w:t>
          </w:r>
          <w:r w:rsidR="00D7743F">
            <w:rPr>
              <w:rFonts w:cs="Arial"/>
              <w:bCs/>
              <w:sz w:val="22"/>
              <w:szCs w:val="22"/>
            </w:rPr>
            <w:t>9/17</w:t>
          </w:r>
        </w:p>
      </w:tc>
      <w:tc>
        <w:tcPr>
          <w:tcW w:w="6240" w:type="dxa"/>
          <w:shd w:val="clear" w:color="auto" w:fill="auto"/>
          <w:vAlign w:val="center"/>
        </w:tcPr>
        <w:p w:rsidR="00925944" w:rsidRPr="00B6508F" w:rsidRDefault="00925944" w:rsidP="00741792">
          <w:pPr>
            <w:spacing w:beforeLines="50" w:before="120" w:afterLines="50" w:after="120"/>
            <w:jc w:val="center"/>
            <w:outlineLvl w:val="2"/>
            <w:rPr>
              <w:rFonts w:cs="Arial"/>
              <w:bCs/>
              <w:sz w:val="28"/>
              <w:szCs w:val="28"/>
            </w:rPr>
          </w:pPr>
          <w:r>
            <w:rPr>
              <w:rStyle w:val="Seitenzahl"/>
            </w:rPr>
            <w:fldChar w:fldCharType="begin"/>
          </w:r>
          <w:r>
            <w:rPr>
              <w:rStyle w:val="Seitenzahl"/>
            </w:rPr>
            <w:instrText xml:space="preserve"> PAGE </w:instrText>
          </w:r>
          <w:r>
            <w:rPr>
              <w:rStyle w:val="Seitenzahl"/>
            </w:rPr>
            <w:fldChar w:fldCharType="separate"/>
          </w:r>
          <w:r w:rsidR="00476C94">
            <w:rPr>
              <w:rStyle w:val="Seitenzahl"/>
              <w:noProof/>
            </w:rPr>
            <w:t>17</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6C94">
            <w:rPr>
              <w:rStyle w:val="Seitenzahl"/>
              <w:noProof/>
            </w:rPr>
            <w:t>21</w:t>
          </w:r>
          <w:r>
            <w:rPr>
              <w:rStyle w:val="Seitenzahl"/>
            </w:rPr>
            <w:fldChar w:fldCharType="end"/>
          </w:r>
        </w:p>
      </w:tc>
      <w:tc>
        <w:tcPr>
          <w:tcW w:w="2040" w:type="dxa"/>
          <w:shd w:val="clear" w:color="auto" w:fill="auto"/>
          <w:vAlign w:val="center"/>
        </w:tcPr>
        <w:p w:rsidR="00925944" w:rsidRPr="00B6508F" w:rsidRDefault="004A2F11" w:rsidP="00741792">
          <w:pPr>
            <w:spacing w:beforeLines="50" w:before="120" w:afterLines="50" w:after="120"/>
            <w:jc w:val="center"/>
            <w:outlineLvl w:val="2"/>
            <w:rPr>
              <w:rFonts w:cs="Arial"/>
              <w:bCs/>
              <w:sz w:val="22"/>
              <w:szCs w:val="22"/>
            </w:rPr>
          </w:pPr>
          <w:r>
            <w:rPr>
              <w:rFonts w:cs="Arial"/>
              <w:bCs/>
              <w:sz w:val="22"/>
              <w:szCs w:val="22"/>
            </w:rPr>
            <w:t>Version: 5</w:t>
          </w:r>
        </w:p>
      </w:tc>
    </w:tr>
  </w:tbl>
  <w:p w:rsidR="00925944" w:rsidRPr="006C396E" w:rsidRDefault="00925944" w:rsidP="006C396E">
    <w:pPr>
      <w:pStyle w:val="Fuzeile"/>
      <w:spacing w:after="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44" w:rsidRPr="00B6508F" w:rsidRDefault="00925944" w:rsidP="00B6508F">
    <w:pPr>
      <w:pStyle w:val="Fuzeile"/>
      <w:spacing w:after="0"/>
      <w:rPr>
        <w:sz w:val="2"/>
        <w:szCs w:val="2"/>
      </w:rPr>
    </w:pPr>
  </w:p>
  <w:tbl>
    <w:tblPr>
      <w:tblW w:w="10140" w:type="dxa"/>
      <w:tblInd w:w="-72"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860"/>
      <w:gridCol w:w="6240"/>
      <w:gridCol w:w="2040"/>
    </w:tblGrid>
    <w:tr w:rsidR="00925944" w:rsidRPr="00B6508F" w:rsidTr="004A2F11">
      <w:trPr>
        <w:trHeight w:val="480"/>
      </w:trPr>
      <w:tc>
        <w:tcPr>
          <w:tcW w:w="1860" w:type="dxa"/>
          <w:shd w:val="clear" w:color="auto" w:fill="auto"/>
          <w:vAlign w:val="center"/>
        </w:tcPr>
        <w:p w:rsidR="00925944" w:rsidRPr="00B6508F" w:rsidRDefault="00925944" w:rsidP="004A4F02">
          <w:pPr>
            <w:spacing w:beforeLines="50" w:before="120" w:afterLines="50" w:after="120"/>
            <w:jc w:val="center"/>
            <w:outlineLvl w:val="2"/>
            <w:rPr>
              <w:rFonts w:cs="Arial"/>
              <w:bCs/>
              <w:sz w:val="22"/>
              <w:szCs w:val="22"/>
            </w:rPr>
          </w:pPr>
          <w:r w:rsidRPr="00B6508F">
            <w:rPr>
              <w:rFonts w:cs="Arial"/>
              <w:bCs/>
              <w:sz w:val="22"/>
              <w:szCs w:val="22"/>
            </w:rPr>
            <w:t>Stand 0</w:t>
          </w:r>
          <w:r w:rsidR="004A4F02">
            <w:rPr>
              <w:rFonts w:cs="Arial"/>
              <w:bCs/>
              <w:sz w:val="22"/>
              <w:szCs w:val="22"/>
            </w:rPr>
            <w:t>9</w:t>
          </w:r>
          <w:r w:rsidR="004A2F11">
            <w:rPr>
              <w:rFonts w:cs="Arial"/>
              <w:bCs/>
              <w:sz w:val="22"/>
              <w:szCs w:val="22"/>
            </w:rPr>
            <w:t>/1</w:t>
          </w:r>
          <w:r w:rsidR="004A4F02">
            <w:rPr>
              <w:rFonts w:cs="Arial"/>
              <w:bCs/>
              <w:sz w:val="22"/>
              <w:szCs w:val="22"/>
            </w:rPr>
            <w:t>7</w:t>
          </w:r>
        </w:p>
      </w:tc>
      <w:tc>
        <w:tcPr>
          <w:tcW w:w="6240" w:type="dxa"/>
          <w:shd w:val="clear" w:color="auto" w:fill="auto"/>
          <w:vAlign w:val="center"/>
        </w:tcPr>
        <w:p w:rsidR="00925944" w:rsidRPr="00B6508F" w:rsidRDefault="00925944" w:rsidP="00B6508F">
          <w:pPr>
            <w:spacing w:beforeLines="50" w:before="120" w:afterLines="50" w:after="120"/>
            <w:jc w:val="center"/>
            <w:outlineLvl w:val="2"/>
            <w:rPr>
              <w:rFonts w:cs="Arial"/>
              <w:bCs/>
              <w:sz w:val="28"/>
              <w:szCs w:val="28"/>
            </w:rPr>
          </w:pPr>
          <w:r>
            <w:rPr>
              <w:rStyle w:val="Seitenzahl"/>
            </w:rPr>
            <w:fldChar w:fldCharType="begin"/>
          </w:r>
          <w:r>
            <w:rPr>
              <w:rStyle w:val="Seitenzahl"/>
            </w:rPr>
            <w:instrText xml:space="preserve"> PAGE </w:instrText>
          </w:r>
          <w:r>
            <w:rPr>
              <w:rStyle w:val="Seitenzahl"/>
            </w:rPr>
            <w:fldChar w:fldCharType="separate"/>
          </w:r>
          <w:r w:rsidR="00476C9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6C94">
            <w:rPr>
              <w:rStyle w:val="Seitenzahl"/>
              <w:noProof/>
            </w:rPr>
            <w:t>21</w:t>
          </w:r>
          <w:r>
            <w:rPr>
              <w:rStyle w:val="Seitenzahl"/>
            </w:rPr>
            <w:fldChar w:fldCharType="end"/>
          </w:r>
        </w:p>
      </w:tc>
      <w:tc>
        <w:tcPr>
          <w:tcW w:w="2040" w:type="dxa"/>
          <w:shd w:val="clear" w:color="auto" w:fill="auto"/>
          <w:vAlign w:val="center"/>
        </w:tcPr>
        <w:p w:rsidR="00925944" w:rsidRPr="00B6508F" w:rsidRDefault="00925944" w:rsidP="00B6508F">
          <w:pPr>
            <w:spacing w:beforeLines="50" w:before="120" w:afterLines="50" w:after="120"/>
            <w:jc w:val="center"/>
            <w:outlineLvl w:val="2"/>
            <w:rPr>
              <w:rFonts w:cs="Arial"/>
              <w:bCs/>
              <w:sz w:val="22"/>
              <w:szCs w:val="22"/>
            </w:rPr>
          </w:pPr>
          <w:r w:rsidRPr="00B6508F">
            <w:rPr>
              <w:rFonts w:cs="Arial"/>
              <w:bCs/>
              <w:sz w:val="22"/>
              <w:szCs w:val="22"/>
            </w:rPr>
            <w:t>Version: 3</w:t>
          </w:r>
        </w:p>
      </w:tc>
    </w:tr>
  </w:tbl>
  <w:p w:rsidR="00925944" w:rsidRPr="00B6508F" w:rsidRDefault="00925944" w:rsidP="00B6508F">
    <w:pPr>
      <w:pStyle w:val="Fuzeile"/>
      <w:spacing w:after="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Ind w:w="-132"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920"/>
      <w:gridCol w:w="6240"/>
      <w:gridCol w:w="2040"/>
    </w:tblGrid>
    <w:tr w:rsidR="00925944" w:rsidRPr="00B6508F" w:rsidTr="004A2F11">
      <w:trPr>
        <w:trHeight w:val="480"/>
        <w:jc w:val="center"/>
      </w:trPr>
      <w:tc>
        <w:tcPr>
          <w:tcW w:w="1920" w:type="dxa"/>
          <w:shd w:val="clear" w:color="auto" w:fill="auto"/>
          <w:vAlign w:val="center"/>
        </w:tcPr>
        <w:p w:rsidR="00925944" w:rsidRPr="00B6508F" w:rsidRDefault="00925944" w:rsidP="00B50DFB">
          <w:pPr>
            <w:spacing w:beforeLines="50" w:before="120" w:afterLines="50" w:after="120"/>
            <w:jc w:val="center"/>
            <w:outlineLvl w:val="2"/>
            <w:rPr>
              <w:rFonts w:cs="Arial"/>
              <w:bCs/>
              <w:sz w:val="22"/>
              <w:szCs w:val="22"/>
            </w:rPr>
          </w:pPr>
          <w:r w:rsidRPr="00B6508F">
            <w:rPr>
              <w:rFonts w:cs="Arial"/>
              <w:bCs/>
              <w:sz w:val="22"/>
              <w:szCs w:val="22"/>
            </w:rPr>
            <w:t xml:space="preserve">Stand </w:t>
          </w:r>
          <w:r w:rsidR="00922B10">
            <w:rPr>
              <w:rFonts w:cs="Arial"/>
              <w:bCs/>
              <w:sz w:val="22"/>
              <w:szCs w:val="22"/>
            </w:rPr>
            <w:t>10</w:t>
          </w:r>
          <w:r w:rsidRPr="00B6508F">
            <w:rPr>
              <w:rFonts w:cs="Arial"/>
              <w:bCs/>
              <w:sz w:val="22"/>
              <w:szCs w:val="22"/>
            </w:rPr>
            <w:t>/1</w:t>
          </w:r>
          <w:r w:rsidR="00922B10">
            <w:rPr>
              <w:rFonts w:cs="Arial"/>
              <w:bCs/>
              <w:sz w:val="22"/>
              <w:szCs w:val="22"/>
            </w:rPr>
            <w:t>7</w:t>
          </w:r>
        </w:p>
      </w:tc>
      <w:tc>
        <w:tcPr>
          <w:tcW w:w="6240" w:type="dxa"/>
          <w:shd w:val="clear" w:color="auto" w:fill="auto"/>
          <w:vAlign w:val="center"/>
        </w:tcPr>
        <w:p w:rsidR="00925944" w:rsidRPr="00B6508F" w:rsidRDefault="00925944" w:rsidP="00B6508F">
          <w:pPr>
            <w:spacing w:beforeLines="50" w:before="120" w:afterLines="50" w:after="120"/>
            <w:jc w:val="center"/>
            <w:outlineLvl w:val="2"/>
            <w:rPr>
              <w:rFonts w:cs="Arial"/>
              <w:bCs/>
              <w:sz w:val="28"/>
              <w:szCs w:val="28"/>
            </w:rPr>
          </w:pPr>
          <w:r>
            <w:rPr>
              <w:rStyle w:val="Seitenzahl"/>
            </w:rPr>
            <w:fldChar w:fldCharType="begin"/>
          </w:r>
          <w:r>
            <w:rPr>
              <w:rStyle w:val="Seitenzahl"/>
            </w:rPr>
            <w:instrText xml:space="preserve"> PAGE </w:instrText>
          </w:r>
          <w:r>
            <w:rPr>
              <w:rStyle w:val="Seitenzahl"/>
            </w:rPr>
            <w:fldChar w:fldCharType="separate"/>
          </w:r>
          <w:r w:rsidR="00476C94">
            <w:rPr>
              <w:rStyle w:val="Seitenzahl"/>
              <w:noProof/>
            </w:rPr>
            <w:t>21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6C94">
            <w:rPr>
              <w:rStyle w:val="Seitenzahl"/>
              <w:noProof/>
            </w:rPr>
            <w:t>21</w:t>
          </w:r>
          <w:r>
            <w:rPr>
              <w:rStyle w:val="Seitenzahl"/>
            </w:rPr>
            <w:fldChar w:fldCharType="end"/>
          </w:r>
        </w:p>
      </w:tc>
      <w:tc>
        <w:tcPr>
          <w:tcW w:w="2040" w:type="dxa"/>
          <w:shd w:val="clear" w:color="auto" w:fill="auto"/>
          <w:vAlign w:val="center"/>
        </w:tcPr>
        <w:p w:rsidR="00925944" w:rsidRPr="00B6508F" w:rsidRDefault="00922B10" w:rsidP="00B6508F">
          <w:pPr>
            <w:spacing w:beforeLines="50" w:before="120" w:afterLines="50" w:after="120"/>
            <w:jc w:val="center"/>
            <w:outlineLvl w:val="2"/>
            <w:rPr>
              <w:rFonts w:cs="Arial"/>
              <w:bCs/>
              <w:sz w:val="22"/>
              <w:szCs w:val="22"/>
            </w:rPr>
          </w:pPr>
          <w:r>
            <w:rPr>
              <w:rFonts w:cs="Arial"/>
              <w:bCs/>
              <w:sz w:val="22"/>
              <w:szCs w:val="22"/>
            </w:rPr>
            <w:t>Version: 6</w:t>
          </w:r>
        </w:p>
      </w:tc>
    </w:tr>
  </w:tbl>
  <w:p w:rsidR="00925944" w:rsidRDefault="00925944" w:rsidP="00AF4B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34" w:rsidRDefault="000D6D34">
      <w:r>
        <w:separator/>
      </w:r>
    </w:p>
  </w:footnote>
  <w:footnote w:type="continuationSeparator" w:id="0">
    <w:p w:rsidR="000D6D34" w:rsidRDefault="000D6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10" w:rsidRDefault="00922B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44" w:rsidRPr="00B12F45" w:rsidRDefault="00925944" w:rsidP="00B12F45">
    <w:pPr>
      <w:pStyle w:val="Kopfzeile"/>
      <w:spacing w:after="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44" w:rsidRDefault="00925944" w:rsidP="00483C60">
    <w:pPr>
      <w:pStyle w:val="Kopfzeile"/>
      <w:tabs>
        <w:tab w:val="clear" w:pos="4536"/>
        <w:tab w:val="clear" w:pos="9072"/>
        <w:tab w:val="left" w:pos="960"/>
      </w:tabs>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51"/>
    </w:tblGrid>
    <w:tr w:rsidR="00925944" w:rsidRPr="00B6508F" w:rsidTr="00B6508F">
      <w:tc>
        <w:tcPr>
          <w:tcW w:w="9551" w:type="dxa"/>
          <w:shd w:val="clear" w:color="auto" w:fill="CCCCCC"/>
        </w:tcPr>
        <w:p w:rsidR="00925944" w:rsidRPr="00427A48" w:rsidRDefault="00925944" w:rsidP="00B6508F">
          <w:pPr>
            <w:pStyle w:val="Kopfzeile"/>
            <w:spacing w:before="120" w:after="120"/>
            <w:rPr>
              <w:b/>
              <w:sz w:val="24"/>
              <w:szCs w:val="24"/>
            </w:rPr>
          </w:pPr>
          <w:r w:rsidRPr="00427A48">
            <w:rPr>
              <w:b/>
              <w:sz w:val="24"/>
              <w:szCs w:val="24"/>
            </w:rPr>
            <w:t>Dokumentation der Maßnahmen</w:t>
          </w:r>
        </w:p>
      </w:tc>
    </w:tr>
  </w:tbl>
  <w:p w:rsidR="00925944" w:rsidRPr="00B12F45" w:rsidRDefault="00925944" w:rsidP="00B12F45">
    <w:pPr>
      <w:pStyle w:val="Kopfzeile"/>
      <w:spacing w:after="0"/>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CCCCCC"/>
      <w:tblLook w:val="01E0" w:firstRow="1" w:lastRow="1" w:firstColumn="1" w:lastColumn="1" w:noHBand="0" w:noVBand="0"/>
    </w:tblPr>
    <w:tblGrid>
      <w:gridCol w:w="9468"/>
    </w:tblGrid>
    <w:tr w:rsidR="00925944" w:rsidRPr="006447B4" w:rsidTr="00B6508F">
      <w:tc>
        <w:tcPr>
          <w:tcW w:w="9468" w:type="dxa"/>
          <w:shd w:val="clear" w:color="auto" w:fill="CCCCCC"/>
        </w:tcPr>
        <w:p w:rsidR="00925944" w:rsidRPr="006447B4" w:rsidRDefault="00925944" w:rsidP="00B6508F">
          <w:pPr>
            <w:pStyle w:val="Kopfzeile"/>
            <w:tabs>
              <w:tab w:val="clear" w:pos="4536"/>
              <w:tab w:val="clear" w:pos="9072"/>
            </w:tabs>
            <w:spacing w:before="120" w:after="120"/>
          </w:pPr>
          <w:r w:rsidRPr="006447B4">
            <w:t>Durchgeführte Maßnahmen zur Gefährdungsbeurteilung</w:t>
          </w:r>
        </w:p>
      </w:tc>
    </w:tr>
  </w:tbl>
  <w:p w:rsidR="00925944" w:rsidRDefault="00925944" w:rsidP="00483C60">
    <w:pPr>
      <w:pStyle w:val="Kopfzeile"/>
      <w:tabs>
        <w:tab w:val="clear" w:pos="4536"/>
        <w:tab w:val="clear" w:pos="9072"/>
        <w:tab w:val="left" w:pos="960"/>
      </w:tabs>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8" w:type="dxa"/>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0E0E0"/>
      <w:tblLayout w:type="fixed"/>
      <w:tblCellMar>
        <w:left w:w="70" w:type="dxa"/>
        <w:right w:w="70" w:type="dxa"/>
      </w:tblCellMar>
      <w:tblLook w:val="0000" w:firstRow="0" w:lastRow="0" w:firstColumn="0" w:lastColumn="0" w:noHBand="0" w:noVBand="0"/>
    </w:tblPr>
    <w:tblGrid>
      <w:gridCol w:w="15098"/>
    </w:tblGrid>
    <w:tr w:rsidR="00925944" w:rsidRPr="00CA274E" w:rsidTr="008D1134">
      <w:tblPrEx>
        <w:tblCellMar>
          <w:top w:w="0" w:type="dxa"/>
          <w:bottom w:w="0" w:type="dxa"/>
        </w:tblCellMar>
      </w:tblPrEx>
      <w:trPr>
        <w:cantSplit/>
        <w:tblHeader/>
      </w:trPr>
      <w:tc>
        <w:tcPr>
          <w:tcW w:w="15098" w:type="dxa"/>
          <w:shd w:val="clear" w:color="auto" w:fill="CCCCCC"/>
          <w:vAlign w:val="center"/>
        </w:tcPr>
        <w:p w:rsidR="00925944" w:rsidRPr="00427A48" w:rsidRDefault="00925944" w:rsidP="00957F2C">
          <w:pPr>
            <w:spacing w:before="120" w:after="120"/>
            <w:rPr>
              <w:rFonts w:cs="Arial"/>
              <w:b/>
              <w:sz w:val="24"/>
              <w:szCs w:val="24"/>
            </w:rPr>
          </w:pPr>
          <w:r w:rsidRPr="00427A48">
            <w:rPr>
              <w:rFonts w:cs="Arial"/>
              <w:b/>
              <w:sz w:val="24"/>
              <w:szCs w:val="24"/>
            </w:rPr>
            <w:t>Dokumentation der Mängel sowie Maßnahmen zur deren Beseit</w:t>
          </w:r>
          <w:r w:rsidRPr="00427A48">
            <w:rPr>
              <w:rFonts w:cs="Arial"/>
              <w:b/>
              <w:sz w:val="24"/>
              <w:szCs w:val="24"/>
            </w:rPr>
            <w:t>i</w:t>
          </w:r>
          <w:r w:rsidRPr="00427A48">
            <w:rPr>
              <w:rFonts w:cs="Arial"/>
              <w:b/>
              <w:sz w:val="24"/>
              <w:szCs w:val="24"/>
            </w:rPr>
            <w:t xml:space="preserve">gung  </w:t>
          </w:r>
        </w:p>
      </w:tc>
    </w:tr>
  </w:tbl>
  <w:p w:rsidR="00925944" w:rsidRDefault="00925944" w:rsidP="002D796D">
    <w:pPr>
      <w:pStyle w:val="Kopfzeile"/>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44" w:rsidRDefault="00925944" w:rsidP="002D796D">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6590"/>
    <w:multiLevelType w:val="multilevel"/>
    <w:tmpl w:val="BA8288CC"/>
    <w:lvl w:ilvl="0">
      <w:start w:val="2"/>
      <w:numFmt w:val="decimal"/>
      <w:pStyle w:val="numerierunggefbu"/>
      <w:lvlText w:val="%1"/>
      <w:lvlJc w:val="left"/>
      <w:pPr>
        <w:tabs>
          <w:tab w:val="num" w:pos="720"/>
        </w:tabs>
        <w:ind w:left="720" w:hanging="708"/>
      </w:pPr>
      <w:rPr>
        <w:rFonts w:hint="default"/>
        <w:b/>
      </w:rPr>
    </w:lvl>
    <w:lvl w:ilvl="1">
      <w:start w:val="1"/>
      <w:numFmt w:val="decimal"/>
      <w:pStyle w:val="numerierunggefbu"/>
      <w:lvlText w:val="%1.%2"/>
      <w:lvlJc w:val="left"/>
      <w:pPr>
        <w:tabs>
          <w:tab w:val="num" w:pos="720"/>
        </w:tabs>
        <w:ind w:left="720" w:hanging="708"/>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092"/>
        </w:tabs>
        <w:ind w:left="1092"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2"/>
        </w:tabs>
        <w:ind w:left="1452" w:hanging="144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812"/>
        </w:tabs>
        <w:ind w:left="1812" w:hanging="1800"/>
      </w:pPr>
      <w:rPr>
        <w:rFonts w:hint="default"/>
      </w:rPr>
    </w:lvl>
    <w:lvl w:ilvl="8">
      <w:start w:val="1"/>
      <w:numFmt w:val="decimal"/>
      <w:lvlText w:val="%1.%2.%3.%4.%5.%6.%7.%8.%9"/>
      <w:lvlJc w:val="left"/>
      <w:pPr>
        <w:tabs>
          <w:tab w:val="num" w:pos="1812"/>
        </w:tabs>
        <w:ind w:left="1812" w:hanging="1800"/>
      </w:pPr>
      <w:rPr>
        <w:rFonts w:hint="default"/>
      </w:rPr>
    </w:lvl>
  </w:abstractNum>
  <w:abstractNum w:abstractNumId="1">
    <w:nsid w:val="1EA67383"/>
    <w:multiLevelType w:val="hybridMultilevel"/>
    <w:tmpl w:val="DC9E21E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00A3142"/>
    <w:multiLevelType w:val="multilevel"/>
    <w:tmpl w:val="A65476A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4DC18BC"/>
    <w:multiLevelType w:val="multilevel"/>
    <w:tmpl w:val="38069F78"/>
    <w:lvl w:ilvl="0">
      <w:start w:val="1"/>
      <w:numFmt w:val="decimal"/>
      <w:lvlText w:val="%1"/>
      <w:lvlJc w:val="left"/>
      <w:pPr>
        <w:tabs>
          <w:tab w:val="num" w:pos="703"/>
        </w:tabs>
        <w:ind w:left="703" w:hanging="703"/>
      </w:pPr>
      <w:rPr>
        <w:rFonts w:hint="default"/>
        <w:b/>
        <w:sz w:val="24"/>
      </w:rPr>
    </w:lvl>
    <w:lvl w:ilvl="1">
      <w:start w:val="1"/>
      <w:numFmt w:val="decimal"/>
      <w:pStyle w:val="berschrift2"/>
      <w:lvlText w:val="%1.%2"/>
      <w:lvlJc w:val="left"/>
      <w:pPr>
        <w:tabs>
          <w:tab w:val="num" w:pos="703"/>
        </w:tabs>
        <w:ind w:left="703" w:hanging="703"/>
      </w:pPr>
      <w:rPr>
        <w:rFonts w:ascii="Arial" w:hAnsi="Arial" w:cs="Arial" w:hint="default"/>
        <w:b/>
        <w:i w:val="0"/>
        <w:color w:val="auto"/>
        <w:sz w:val="24"/>
        <w:szCs w:val="24"/>
      </w:rPr>
    </w:lvl>
    <w:lvl w:ilvl="2">
      <w:start w:val="1"/>
      <w:numFmt w:val="decimal"/>
      <w:lvlText w:val="%1.%2.%3"/>
      <w:lvlJc w:val="left"/>
      <w:pPr>
        <w:tabs>
          <w:tab w:val="num" w:pos="720"/>
        </w:tabs>
        <w:ind w:left="720" w:hanging="720"/>
      </w:pPr>
      <w:rPr>
        <w:rFonts w:hint="default"/>
        <w:b/>
        <w:i w:val="0"/>
        <w:color w:val="auto"/>
        <w:sz w:val="24"/>
        <w:szCs w:val="24"/>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nsid w:val="4C7F6EE3"/>
    <w:multiLevelType w:val="hybridMultilevel"/>
    <w:tmpl w:val="7DEEAB92"/>
    <w:lvl w:ilvl="0" w:tplc="A07EA294">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8F62F3A"/>
    <w:multiLevelType w:val="hybridMultilevel"/>
    <w:tmpl w:val="0556EC40"/>
    <w:lvl w:ilvl="0" w:tplc="DF601B50">
      <w:start w:val="1"/>
      <w:numFmt w:val="bullet"/>
      <w:pStyle w:val="Numerierung"/>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DB20AB7"/>
    <w:multiLevelType w:val="singleLevel"/>
    <w:tmpl w:val="A6C0C35A"/>
    <w:lvl w:ilvl="0">
      <w:start w:val="1"/>
      <w:numFmt w:val="decimal"/>
      <w:pStyle w:val="Num1"/>
      <w:lvlText w:val="%1)"/>
      <w:lvlJc w:val="left"/>
      <w:pPr>
        <w:tabs>
          <w:tab w:val="num" w:pos="360"/>
        </w:tabs>
        <w:ind w:left="340" w:hanging="340"/>
      </w:p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60"/>
    <w:rsid w:val="00020F6C"/>
    <w:rsid w:val="0002386F"/>
    <w:rsid w:val="00023F07"/>
    <w:rsid w:val="0002571D"/>
    <w:rsid w:val="0002574B"/>
    <w:rsid w:val="00031CDB"/>
    <w:rsid w:val="00037835"/>
    <w:rsid w:val="00047C06"/>
    <w:rsid w:val="00062393"/>
    <w:rsid w:val="000700B0"/>
    <w:rsid w:val="00071860"/>
    <w:rsid w:val="0008607B"/>
    <w:rsid w:val="00090B05"/>
    <w:rsid w:val="00090BDC"/>
    <w:rsid w:val="000A15A0"/>
    <w:rsid w:val="000A16B7"/>
    <w:rsid w:val="000A37CE"/>
    <w:rsid w:val="000B245E"/>
    <w:rsid w:val="000B4496"/>
    <w:rsid w:val="000C19F6"/>
    <w:rsid w:val="000C6837"/>
    <w:rsid w:val="000C6E90"/>
    <w:rsid w:val="000D396F"/>
    <w:rsid w:val="000D4B56"/>
    <w:rsid w:val="000D6D34"/>
    <w:rsid w:val="000E7974"/>
    <w:rsid w:val="000F13D3"/>
    <w:rsid w:val="000F6EE1"/>
    <w:rsid w:val="0010565B"/>
    <w:rsid w:val="001122A6"/>
    <w:rsid w:val="00112965"/>
    <w:rsid w:val="00112FBD"/>
    <w:rsid w:val="0011516A"/>
    <w:rsid w:val="00117E89"/>
    <w:rsid w:val="0013521A"/>
    <w:rsid w:val="001379CB"/>
    <w:rsid w:val="001425AC"/>
    <w:rsid w:val="001470FF"/>
    <w:rsid w:val="001529F3"/>
    <w:rsid w:val="00165683"/>
    <w:rsid w:val="00177B1E"/>
    <w:rsid w:val="00194126"/>
    <w:rsid w:val="001949B3"/>
    <w:rsid w:val="00194D6D"/>
    <w:rsid w:val="00195E7E"/>
    <w:rsid w:val="00197D68"/>
    <w:rsid w:val="001A28B5"/>
    <w:rsid w:val="001A2FBE"/>
    <w:rsid w:val="001A342B"/>
    <w:rsid w:val="001A5AD8"/>
    <w:rsid w:val="001B0E1D"/>
    <w:rsid w:val="001B2676"/>
    <w:rsid w:val="001B425E"/>
    <w:rsid w:val="001B6181"/>
    <w:rsid w:val="001C143C"/>
    <w:rsid w:val="001C5AE4"/>
    <w:rsid w:val="001D46E5"/>
    <w:rsid w:val="001D7855"/>
    <w:rsid w:val="001E5597"/>
    <w:rsid w:val="001E55E5"/>
    <w:rsid w:val="001F0F99"/>
    <w:rsid w:val="001F187B"/>
    <w:rsid w:val="002063E9"/>
    <w:rsid w:val="00206877"/>
    <w:rsid w:val="0021627A"/>
    <w:rsid w:val="002168C8"/>
    <w:rsid w:val="0021771D"/>
    <w:rsid w:val="00217CD3"/>
    <w:rsid w:val="00221EC1"/>
    <w:rsid w:val="00223C7E"/>
    <w:rsid w:val="002339ED"/>
    <w:rsid w:val="0023794A"/>
    <w:rsid w:val="002540D6"/>
    <w:rsid w:val="00257823"/>
    <w:rsid w:val="00262032"/>
    <w:rsid w:val="0026430C"/>
    <w:rsid w:val="00277E3A"/>
    <w:rsid w:val="002831C4"/>
    <w:rsid w:val="002A2F11"/>
    <w:rsid w:val="002C784C"/>
    <w:rsid w:val="002C7FB6"/>
    <w:rsid w:val="002D796D"/>
    <w:rsid w:val="002E3642"/>
    <w:rsid w:val="002E6507"/>
    <w:rsid w:val="002E6F73"/>
    <w:rsid w:val="002F25A0"/>
    <w:rsid w:val="002F2C61"/>
    <w:rsid w:val="002F51E0"/>
    <w:rsid w:val="0030040F"/>
    <w:rsid w:val="00300AE4"/>
    <w:rsid w:val="00301C40"/>
    <w:rsid w:val="003032CE"/>
    <w:rsid w:val="00306D97"/>
    <w:rsid w:val="0032180B"/>
    <w:rsid w:val="003231B6"/>
    <w:rsid w:val="00323393"/>
    <w:rsid w:val="00326174"/>
    <w:rsid w:val="00326B38"/>
    <w:rsid w:val="00335AF3"/>
    <w:rsid w:val="00351DAE"/>
    <w:rsid w:val="00360FC8"/>
    <w:rsid w:val="00370676"/>
    <w:rsid w:val="00370FC5"/>
    <w:rsid w:val="00373E71"/>
    <w:rsid w:val="0037559B"/>
    <w:rsid w:val="0038088F"/>
    <w:rsid w:val="0038357A"/>
    <w:rsid w:val="00384D41"/>
    <w:rsid w:val="00395D04"/>
    <w:rsid w:val="003A63EC"/>
    <w:rsid w:val="003A6ED0"/>
    <w:rsid w:val="003A7867"/>
    <w:rsid w:val="003B2CA5"/>
    <w:rsid w:val="003B585D"/>
    <w:rsid w:val="003B616B"/>
    <w:rsid w:val="003B6652"/>
    <w:rsid w:val="003B6BA9"/>
    <w:rsid w:val="003C1C85"/>
    <w:rsid w:val="003D2DA9"/>
    <w:rsid w:val="003E2104"/>
    <w:rsid w:val="003E279D"/>
    <w:rsid w:val="003E4AF2"/>
    <w:rsid w:val="003E5F70"/>
    <w:rsid w:val="003E7D3B"/>
    <w:rsid w:val="003F01AE"/>
    <w:rsid w:val="00410195"/>
    <w:rsid w:val="004173FC"/>
    <w:rsid w:val="00421CEC"/>
    <w:rsid w:val="00425D5E"/>
    <w:rsid w:val="0042657F"/>
    <w:rsid w:val="00427A48"/>
    <w:rsid w:val="00431F58"/>
    <w:rsid w:val="0044750F"/>
    <w:rsid w:val="00456291"/>
    <w:rsid w:val="0045705C"/>
    <w:rsid w:val="00465781"/>
    <w:rsid w:val="004730AC"/>
    <w:rsid w:val="00476C94"/>
    <w:rsid w:val="00482FFA"/>
    <w:rsid w:val="00483C60"/>
    <w:rsid w:val="00492647"/>
    <w:rsid w:val="004A2F11"/>
    <w:rsid w:val="004A4F02"/>
    <w:rsid w:val="004D0F51"/>
    <w:rsid w:val="004E1A79"/>
    <w:rsid w:val="004F1DB3"/>
    <w:rsid w:val="004F6836"/>
    <w:rsid w:val="00510F78"/>
    <w:rsid w:val="00511DF2"/>
    <w:rsid w:val="00517EFA"/>
    <w:rsid w:val="00521188"/>
    <w:rsid w:val="0053019E"/>
    <w:rsid w:val="00531F73"/>
    <w:rsid w:val="00540F13"/>
    <w:rsid w:val="00541742"/>
    <w:rsid w:val="00542BBA"/>
    <w:rsid w:val="00546455"/>
    <w:rsid w:val="00546C78"/>
    <w:rsid w:val="00550D5A"/>
    <w:rsid w:val="00553271"/>
    <w:rsid w:val="00563F56"/>
    <w:rsid w:val="00570C02"/>
    <w:rsid w:val="00571765"/>
    <w:rsid w:val="00572625"/>
    <w:rsid w:val="00577138"/>
    <w:rsid w:val="00580A7D"/>
    <w:rsid w:val="005831EE"/>
    <w:rsid w:val="00585B5A"/>
    <w:rsid w:val="005928F1"/>
    <w:rsid w:val="005A5BDB"/>
    <w:rsid w:val="005A7017"/>
    <w:rsid w:val="005C024E"/>
    <w:rsid w:val="005C0C85"/>
    <w:rsid w:val="005C7F3F"/>
    <w:rsid w:val="005F1952"/>
    <w:rsid w:val="005F54A2"/>
    <w:rsid w:val="005F774D"/>
    <w:rsid w:val="0060350E"/>
    <w:rsid w:val="00616CF9"/>
    <w:rsid w:val="00624C00"/>
    <w:rsid w:val="00624DD7"/>
    <w:rsid w:val="00635728"/>
    <w:rsid w:val="006377EA"/>
    <w:rsid w:val="006447B4"/>
    <w:rsid w:val="00654302"/>
    <w:rsid w:val="00664310"/>
    <w:rsid w:val="00675732"/>
    <w:rsid w:val="006940F2"/>
    <w:rsid w:val="006A191B"/>
    <w:rsid w:val="006A6280"/>
    <w:rsid w:val="006B12C4"/>
    <w:rsid w:val="006C396E"/>
    <w:rsid w:val="006C7CD3"/>
    <w:rsid w:val="006D1909"/>
    <w:rsid w:val="006D3FA1"/>
    <w:rsid w:val="006E13DB"/>
    <w:rsid w:val="006E38DE"/>
    <w:rsid w:val="006E413C"/>
    <w:rsid w:val="006E6179"/>
    <w:rsid w:val="006F1F7B"/>
    <w:rsid w:val="006F675E"/>
    <w:rsid w:val="006F731E"/>
    <w:rsid w:val="006F7627"/>
    <w:rsid w:val="007012B8"/>
    <w:rsid w:val="007033DF"/>
    <w:rsid w:val="00710408"/>
    <w:rsid w:val="00713B1E"/>
    <w:rsid w:val="0071566C"/>
    <w:rsid w:val="0071653B"/>
    <w:rsid w:val="00717159"/>
    <w:rsid w:val="0072113A"/>
    <w:rsid w:val="00721B5C"/>
    <w:rsid w:val="00726A7F"/>
    <w:rsid w:val="007405C2"/>
    <w:rsid w:val="007412BC"/>
    <w:rsid w:val="00741792"/>
    <w:rsid w:val="00742A0C"/>
    <w:rsid w:val="00762E8D"/>
    <w:rsid w:val="007743E1"/>
    <w:rsid w:val="00783711"/>
    <w:rsid w:val="0079126E"/>
    <w:rsid w:val="00793A63"/>
    <w:rsid w:val="00794D2A"/>
    <w:rsid w:val="007A4671"/>
    <w:rsid w:val="007B43DF"/>
    <w:rsid w:val="007B7042"/>
    <w:rsid w:val="007C158C"/>
    <w:rsid w:val="007C7A8B"/>
    <w:rsid w:val="007D127B"/>
    <w:rsid w:val="007D5948"/>
    <w:rsid w:val="007D5F68"/>
    <w:rsid w:val="007F3E7B"/>
    <w:rsid w:val="007F4965"/>
    <w:rsid w:val="008003AD"/>
    <w:rsid w:val="00803713"/>
    <w:rsid w:val="008302D4"/>
    <w:rsid w:val="00856245"/>
    <w:rsid w:val="0086046C"/>
    <w:rsid w:val="00875C9D"/>
    <w:rsid w:val="00881509"/>
    <w:rsid w:val="00892EA4"/>
    <w:rsid w:val="008A2A74"/>
    <w:rsid w:val="008A35CC"/>
    <w:rsid w:val="008A7D0A"/>
    <w:rsid w:val="008C2390"/>
    <w:rsid w:val="008D1134"/>
    <w:rsid w:val="008E64A0"/>
    <w:rsid w:val="00900435"/>
    <w:rsid w:val="00905ADD"/>
    <w:rsid w:val="009132A5"/>
    <w:rsid w:val="00916DCE"/>
    <w:rsid w:val="00922B10"/>
    <w:rsid w:val="00925944"/>
    <w:rsid w:val="00926AA4"/>
    <w:rsid w:val="00957F2C"/>
    <w:rsid w:val="009610AF"/>
    <w:rsid w:val="00965E8F"/>
    <w:rsid w:val="009673D1"/>
    <w:rsid w:val="009835DB"/>
    <w:rsid w:val="00985212"/>
    <w:rsid w:val="00987E79"/>
    <w:rsid w:val="00991EFA"/>
    <w:rsid w:val="009C34B3"/>
    <w:rsid w:val="009E7CBD"/>
    <w:rsid w:val="009F356F"/>
    <w:rsid w:val="00A014F1"/>
    <w:rsid w:val="00A0410C"/>
    <w:rsid w:val="00A05413"/>
    <w:rsid w:val="00A14A1E"/>
    <w:rsid w:val="00A17DED"/>
    <w:rsid w:val="00A204BC"/>
    <w:rsid w:val="00A2284D"/>
    <w:rsid w:val="00A235D5"/>
    <w:rsid w:val="00A25119"/>
    <w:rsid w:val="00A33AC1"/>
    <w:rsid w:val="00A34386"/>
    <w:rsid w:val="00A42DD4"/>
    <w:rsid w:val="00A55F32"/>
    <w:rsid w:val="00A77ED7"/>
    <w:rsid w:val="00AA0E25"/>
    <w:rsid w:val="00AA758B"/>
    <w:rsid w:val="00AA79C0"/>
    <w:rsid w:val="00AC3571"/>
    <w:rsid w:val="00AD55AB"/>
    <w:rsid w:val="00AE1B37"/>
    <w:rsid w:val="00AF3582"/>
    <w:rsid w:val="00AF4BF8"/>
    <w:rsid w:val="00AF5461"/>
    <w:rsid w:val="00B007FF"/>
    <w:rsid w:val="00B063A0"/>
    <w:rsid w:val="00B06E0E"/>
    <w:rsid w:val="00B1158C"/>
    <w:rsid w:val="00B12F45"/>
    <w:rsid w:val="00B17653"/>
    <w:rsid w:val="00B2200C"/>
    <w:rsid w:val="00B23573"/>
    <w:rsid w:val="00B25E60"/>
    <w:rsid w:val="00B33BDA"/>
    <w:rsid w:val="00B358F8"/>
    <w:rsid w:val="00B509F5"/>
    <w:rsid w:val="00B50DFB"/>
    <w:rsid w:val="00B528A7"/>
    <w:rsid w:val="00B52E9F"/>
    <w:rsid w:val="00B550E1"/>
    <w:rsid w:val="00B56259"/>
    <w:rsid w:val="00B575A7"/>
    <w:rsid w:val="00B60C2F"/>
    <w:rsid w:val="00B61CFB"/>
    <w:rsid w:val="00B636FE"/>
    <w:rsid w:val="00B6508F"/>
    <w:rsid w:val="00B6606B"/>
    <w:rsid w:val="00B7477F"/>
    <w:rsid w:val="00B824B3"/>
    <w:rsid w:val="00B82E0C"/>
    <w:rsid w:val="00B91751"/>
    <w:rsid w:val="00B93744"/>
    <w:rsid w:val="00B93C24"/>
    <w:rsid w:val="00B94F87"/>
    <w:rsid w:val="00BB0DAB"/>
    <w:rsid w:val="00BB163F"/>
    <w:rsid w:val="00BB1F25"/>
    <w:rsid w:val="00BB7834"/>
    <w:rsid w:val="00BC0139"/>
    <w:rsid w:val="00BC0B0E"/>
    <w:rsid w:val="00BD066A"/>
    <w:rsid w:val="00BD281C"/>
    <w:rsid w:val="00BD5C09"/>
    <w:rsid w:val="00BE16AF"/>
    <w:rsid w:val="00BE5D08"/>
    <w:rsid w:val="00BF3532"/>
    <w:rsid w:val="00BF4AD4"/>
    <w:rsid w:val="00C02591"/>
    <w:rsid w:val="00C11140"/>
    <w:rsid w:val="00C15C51"/>
    <w:rsid w:val="00C16F98"/>
    <w:rsid w:val="00C17CC8"/>
    <w:rsid w:val="00C266F2"/>
    <w:rsid w:val="00C26940"/>
    <w:rsid w:val="00C31902"/>
    <w:rsid w:val="00C42DC8"/>
    <w:rsid w:val="00C45F7F"/>
    <w:rsid w:val="00C51670"/>
    <w:rsid w:val="00C71014"/>
    <w:rsid w:val="00C743E6"/>
    <w:rsid w:val="00C74544"/>
    <w:rsid w:val="00C912EC"/>
    <w:rsid w:val="00CA4CB8"/>
    <w:rsid w:val="00CB4652"/>
    <w:rsid w:val="00CC7836"/>
    <w:rsid w:val="00CD4BA3"/>
    <w:rsid w:val="00CD5425"/>
    <w:rsid w:val="00CE435B"/>
    <w:rsid w:val="00CE4384"/>
    <w:rsid w:val="00D10EE3"/>
    <w:rsid w:val="00D13596"/>
    <w:rsid w:val="00D309FA"/>
    <w:rsid w:val="00D3590C"/>
    <w:rsid w:val="00D42EB2"/>
    <w:rsid w:val="00D439F3"/>
    <w:rsid w:val="00D45C50"/>
    <w:rsid w:val="00D56992"/>
    <w:rsid w:val="00D6423B"/>
    <w:rsid w:val="00D65995"/>
    <w:rsid w:val="00D67C12"/>
    <w:rsid w:val="00D75B88"/>
    <w:rsid w:val="00D76162"/>
    <w:rsid w:val="00D7743F"/>
    <w:rsid w:val="00D81BC8"/>
    <w:rsid w:val="00D86B79"/>
    <w:rsid w:val="00D90793"/>
    <w:rsid w:val="00D93AD7"/>
    <w:rsid w:val="00D94002"/>
    <w:rsid w:val="00D9533C"/>
    <w:rsid w:val="00DA38A0"/>
    <w:rsid w:val="00DA40EB"/>
    <w:rsid w:val="00DA6EA0"/>
    <w:rsid w:val="00DB23DF"/>
    <w:rsid w:val="00DB7FC5"/>
    <w:rsid w:val="00DC581E"/>
    <w:rsid w:val="00DD13A0"/>
    <w:rsid w:val="00DD429B"/>
    <w:rsid w:val="00DE03DB"/>
    <w:rsid w:val="00DF1DA3"/>
    <w:rsid w:val="00E02BEB"/>
    <w:rsid w:val="00E117C2"/>
    <w:rsid w:val="00E153EF"/>
    <w:rsid w:val="00E15C15"/>
    <w:rsid w:val="00E24DF9"/>
    <w:rsid w:val="00E310EA"/>
    <w:rsid w:val="00E31A31"/>
    <w:rsid w:val="00E35EA7"/>
    <w:rsid w:val="00E417F4"/>
    <w:rsid w:val="00E44F0B"/>
    <w:rsid w:val="00E523D2"/>
    <w:rsid w:val="00E60973"/>
    <w:rsid w:val="00E74D56"/>
    <w:rsid w:val="00E74F77"/>
    <w:rsid w:val="00E7679F"/>
    <w:rsid w:val="00E87460"/>
    <w:rsid w:val="00EA690A"/>
    <w:rsid w:val="00EA6950"/>
    <w:rsid w:val="00EA7225"/>
    <w:rsid w:val="00EB0023"/>
    <w:rsid w:val="00EB1D08"/>
    <w:rsid w:val="00EC1F8A"/>
    <w:rsid w:val="00EC3D56"/>
    <w:rsid w:val="00EC4CBB"/>
    <w:rsid w:val="00EC79EA"/>
    <w:rsid w:val="00ED7239"/>
    <w:rsid w:val="00ED7F8C"/>
    <w:rsid w:val="00EF3C57"/>
    <w:rsid w:val="00F038B0"/>
    <w:rsid w:val="00F06C88"/>
    <w:rsid w:val="00F26808"/>
    <w:rsid w:val="00F2754C"/>
    <w:rsid w:val="00F34797"/>
    <w:rsid w:val="00F50BCE"/>
    <w:rsid w:val="00F54AA8"/>
    <w:rsid w:val="00F60653"/>
    <w:rsid w:val="00F64849"/>
    <w:rsid w:val="00F719EB"/>
    <w:rsid w:val="00F73613"/>
    <w:rsid w:val="00F8473E"/>
    <w:rsid w:val="00F85CB7"/>
    <w:rsid w:val="00F9734C"/>
    <w:rsid w:val="00FA6968"/>
    <w:rsid w:val="00FB06D7"/>
    <w:rsid w:val="00FB61C1"/>
    <w:rsid w:val="00FC365B"/>
    <w:rsid w:val="00FE0C64"/>
    <w:rsid w:val="00FF640B"/>
    <w:rsid w:val="00FF7613"/>
    <w:rsid w:val="00FF7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0DFB"/>
    <w:pPr>
      <w:spacing w:before="80" w:after="80"/>
    </w:pPr>
  </w:style>
  <w:style w:type="paragraph" w:styleId="berschrift1">
    <w:name w:val="heading 1"/>
    <w:basedOn w:val="Standard"/>
    <w:next w:val="Standard"/>
    <w:link w:val="berschrift1Zchn"/>
    <w:autoRedefine/>
    <w:qFormat/>
    <w:rsid w:val="003E279D"/>
    <w:pPr>
      <w:keepNext/>
      <w:spacing w:before="60" w:after="60"/>
      <w:outlineLvl w:val="0"/>
    </w:pPr>
    <w:rPr>
      <w:rFonts w:cs="Arial"/>
      <w:b/>
      <w:bCs/>
      <w:kern w:val="32"/>
      <w:sz w:val="24"/>
      <w:szCs w:val="24"/>
    </w:rPr>
  </w:style>
  <w:style w:type="paragraph" w:styleId="berschrift2">
    <w:name w:val="heading 2"/>
    <w:basedOn w:val="Standard"/>
    <w:next w:val="Standard"/>
    <w:link w:val="berschrift2Zchn"/>
    <w:qFormat/>
    <w:rsid w:val="009132A5"/>
    <w:pPr>
      <w:keepNext/>
      <w:numPr>
        <w:ilvl w:val="1"/>
        <w:numId w:val="6"/>
      </w:numPr>
      <w:spacing w:before="60" w:after="60"/>
      <w:outlineLvl w:val="1"/>
    </w:pPr>
    <w:rPr>
      <w:rFonts w:cs="Arial"/>
      <w:sz w:val="22"/>
      <w:szCs w:val="24"/>
    </w:rPr>
  </w:style>
  <w:style w:type="paragraph" w:styleId="berschrift3">
    <w:name w:val="heading 3"/>
    <w:basedOn w:val="Standard"/>
    <w:next w:val="Standard"/>
    <w:autoRedefine/>
    <w:qFormat/>
    <w:rsid w:val="00E74F77"/>
    <w:pPr>
      <w:keepNext/>
      <w:spacing w:before="60" w:after="60"/>
      <w:ind w:left="720"/>
      <w:outlineLvl w:val="2"/>
    </w:pPr>
    <w:rPr>
      <w:rFonts w:cs="Arial"/>
      <w:bCs/>
      <w:sz w:val="22"/>
      <w:szCs w:val="22"/>
    </w:rPr>
  </w:style>
  <w:style w:type="paragraph" w:styleId="berschrift4">
    <w:name w:val="heading 4"/>
    <w:basedOn w:val="Standard"/>
    <w:next w:val="Standard"/>
    <w:qFormat/>
    <w:rsid w:val="007D127B"/>
    <w:pPr>
      <w:keepNext/>
      <w:numPr>
        <w:ilvl w:val="3"/>
        <w:numId w:val="6"/>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D127B"/>
    <w:pPr>
      <w:numPr>
        <w:ilvl w:val="4"/>
        <w:numId w:val="6"/>
      </w:numPr>
      <w:spacing w:before="240" w:after="60"/>
      <w:outlineLvl w:val="4"/>
    </w:pPr>
    <w:rPr>
      <w:b/>
      <w:bCs/>
      <w:i/>
      <w:iCs/>
      <w:sz w:val="26"/>
      <w:szCs w:val="26"/>
    </w:rPr>
  </w:style>
  <w:style w:type="paragraph" w:styleId="berschrift6">
    <w:name w:val="heading 6"/>
    <w:basedOn w:val="Standard"/>
    <w:next w:val="Standard"/>
    <w:qFormat/>
    <w:rsid w:val="007D127B"/>
    <w:pPr>
      <w:numPr>
        <w:ilvl w:val="5"/>
        <w:numId w:val="6"/>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7D127B"/>
    <w:pPr>
      <w:numPr>
        <w:ilvl w:val="6"/>
        <w:numId w:val="6"/>
      </w:numPr>
      <w:spacing w:before="240" w:after="60"/>
      <w:outlineLvl w:val="6"/>
    </w:pPr>
    <w:rPr>
      <w:rFonts w:ascii="Times New Roman" w:hAnsi="Times New Roman"/>
      <w:szCs w:val="24"/>
    </w:rPr>
  </w:style>
  <w:style w:type="paragraph" w:styleId="berschrift8">
    <w:name w:val="heading 8"/>
    <w:basedOn w:val="Standard"/>
    <w:next w:val="Standard"/>
    <w:qFormat/>
    <w:rsid w:val="007D127B"/>
    <w:pPr>
      <w:numPr>
        <w:ilvl w:val="7"/>
        <w:numId w:val="6"/>
      </w:numPr>
      <w:spacing w:before="240" w:after="60"/>
      <w:outlineLvl w:val="7"/>
    </w:pPr>
    <w:rPr>
      <w:rFonts w:ascii="Times New Roman" w:hAnsi="Times New Roman"/>
      <w:i/>
      <w:iCs/>
      <w:szCs w:val="24"/>
    </w:rPr>
  </w:style>
  <w:style w:type="paragraph" w:styleId="berschrift9">
    <w:name w:val="heading 9"/>
    <w:basedOn w:val="Standard"/>
    <w:next w:val="Standard"/>
    <w:qFormat/>
    <w:rsid w:val="007D127B"/>
    <w:pPr>
      <w:numPr>
        <w:ilvl w:val="8"/>
        <w:numId w:val="6"/>
      </w:numPr>
      <w:spacing w:before="240" w:after="60"/>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Numerierung">
    <w:name w:val="Numerierung"/>
    <w:basedOn w:val="Standard"/>
    <w:link w:val="NumerierungChar"/>
    <w:autoRedefine/>
    <w:rsid w:val="00FB06D7"/>
    <w:pPr>
      <w:numPr>
        <w:numId w:val="1"/>
      </w:numPr>
      <w:tabs>
        <w:tab w:val="left" w:pos="3780"/>
        <w:tab w:val="left" w:pos="9000"/>
      </w:tabs>
      <w:spacing w:after="120"/>
      <w:ind w:right="16"/>
    </w:pPr>
    <w:rPr>
      <w:b/>
      <w:u w:color="0000FF"/>
    </w:rPr>
  </w:style>
  <w:style w:type="table" w:styleId="Tabellenraster">
    <w:name w:val="Table Grid"/>
    <w:basedOn w:val="NormaleTabelle"/>
    <w:rsid w:val="00AF4BF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F4BF8"/>
    <w:rPr>
      <w:rFonts w:ascii="Tahoma" w:hAnsi="Tahoma" w:cs="Tahoma"/>
      <w:sz w:val="16"/>
      <w:szCs w:val="16"/>
    </w:rPr>
  </w:style>
  <w:style w:type="paragraph" w:styleId="Kopfzeile">
    <w:name w:val="header"/>
    <w:basedOn w:val="Standard"/>
    <w:rsid w:val="00AF4BF8"/>
    <w:pPr>
      <w:tabs>
        <w:tab w:val="center" w:pos="4536"/>
        <w:tab w:val="right" w:pos="9072"/>
      </w:tabs>
    </w:pPr>
  </w:style>
  <w:style w:type="paragraph" w:styleId="Fuzeile">
    <w:name w:val="footer"/>
    <w:basedOn w:val="Standard"/>
    <w:link w:val="FuzeileZchn"/>
    <w:uiPriority w:val="99"/>
    <w:rsid w:val="00AF4BF8"/>
    <w:pPr>
      <w:tabs>
        <w:tab w:val="center" w:pos="4536"/>
        <w:tab w:val="right" w:pos="9072"/>
      </w:tabs>
    </w:pPr>
  </w:style>
  <w:style w:type="character" w:styleId="Seitenzahl">
    <w:name w:val="page number"/>
    <w:basedOn w:val="Absatz-Standardschriftart"/>
    <w:rsid w:val="00AF4BF8"/>
  </w:style>
  <w:style w:type="character" w:styleId="Hyperlink">
    <w:name w:val="Hyperlink"/>
    <w:rsid w:val="00AF4BF8"/>
    <w:rPr>
      <w:color w:val="0000FF"/>
      <w:u w:val="single"/>
    </w:rPr>
  </w:style>
  <w:style w:type="character" w:customStyle="1" w:styleId="msonormal0">
    <w:name w:val="msonormal"/>
    <w:basedOn w:val="Absatz-Standardschriftart"/>
    <w:rsid w:val="00AF4BF8"/>
  </w:style>
  <w:style w:type="paragraph" w:styleId="StandardWeb">
    <w:name w:val="Normal (Web)"/>
    <w:basedOn w:val="Standard"/>
    <w:rsid w:val="00AF4BF8"/>
    <w:pPr>
      <w:spacing w:before="100" w:beforeAutospacing="1" w:after="100" w:afterAutospacing="1"/>
    </w:pPr>
    <w:rPr>
      <w:rFonts w:ascii="Times New Roman" w:hAnsi="Times New Roman"/>
      <w:szCs w:val="24"/>
    </w:rPr>
  </w:style>
  <w:style w:type="character" w:customStyle="1" w:styleId="stil3">
    <w:name w:val="stil3"/>
    <w:basedOn w:val="Absatz-Standardschriftart"/>
    <w:rsid w:val="00AF4BF8"/>
  </w:style>
  <w:style w:type="paragraph" w:customStyle="1" w:styleId="Num1">
    <w:name w:val="Num1"/>
    <w:basedOn w:val="Standard"/>
    <w:rsid w:val="00AF4BF8"/>
    <w:pPr>
      <w:numPr>
        <w:numId w:val="2"/>
      </w:numPr>
      <w:tabs>
        <w:tab w:val="clear" w:pos="360"/>
        <w:tab w:val="left" w:pos="227"/>
        <w:tab w:val="left" w:pos="2835"/>
        <w:tab w:val="right" w:leader="dot" w:pos="8789"/>
      </w:tabs>
      <w:spacing w:before="120" w:after="120"/>
      <w:ind w:left="227" w:hanging="227"/>
    </w:pPr>
    <w:rPr>
      <w:rFonts w:ascii="Times New Roman" w:hAnsi="Times New Roman"/>
      <w:sz w:val="22"/>
    </w:rPr>
  </w:style>
  <w:style w:type="paragraph" w:customStyle="1" w:styleId="kstchen">
    <w:name w:val="kästchen"/>
    <w:basedOn w:val="Standard"/>
    <w:rsid w:val="00AF4BF8"/>
    <w:pPr>
      <w:tabs>
        <w:tab w:val="left" w:pos="284"/>
      </w:tabs>
      <w:spacing w:before="120" w:after="120"/>
    </w:pPr>
    <w:rPr>
      <w:rFonts w:ascii="Times New Roman" w:hAnsi="Times New Roman"/>
      <w:sz w:val="22"/>
    </w:rPr>
  </w:style>
  <w:style w:type="paragraph" w:styleId="Textkrper">
    <w:name w:val="Body Text"/>
    <w:basedOn w:val="Standard"/>
    <w:rsid w:val="00AF4BF8"/>
    <w:pPr>
      <w:spacing w:before="240" w:after="120"/>
      <w:jc w:val="center"/>
    </w:pPr>
    <w:rPr>
      <w:rFonts w:ascii="Times New Roman" w:hAnsi="Times New Roman"/>
      <w:sz w:val="18"/>
    </w:rPr>
  </w:style>
  <w:style w:type="paragraph" w:customStyle="1" w:styleId="U1">
    <w:name w:val="U1"/>
    <w:basedOn w:val="Standard"/>
    <w:rsid w:val="00AF4BF8"/>
    <w:pPr>
      <w:spacing w:before="60" w:after="60"/>
    </w:pPr>
    <w:rPr>
      <w:rFonts w:ascii="Times New Roman" w:hAnsi="Times New Roman"/>
      <w:b/>
    </w:rPr>
  </w:style>
  <w:style w:type="paragraph" w:customStyle="1" w:styleId="Aufzhlung">
    <w:name w:val="Aufzählung"/>
    <w:basedOn w:val="Standard"/>
    <w:rsid w:val="00AF4BF8"/>
    <w:pPr>
      <w:numPr>
        <w:numId w:val="3"/>
      </w:numPr>
      <w:spacing w:after="0"/>
    </w:pPr>
    <w:rPr>
      <w:rFonts w:ascii="Times New Roman" w:hAnsi="Times New Roman"/>
    </w:rPr>
  </w:style>
  <w:style w:type="paragraph" w:customStyle="1" w:styleId="Numerierunggefbu0">
    <w:name w:val="Numerierunggefbu"/>
    <w:basedOn w:val="Standard"/>
    <w:autoRedefine/>
    <w:rsid w:val="00AF4BF8"/>
    <w:pPr>
      <w:numPr>
        <w:ilvl w:val="1"/>
        <w:numId w:val="4"/>
      </w:numPr>
      <w:tabs>
        <w:tab w:val="num" w:pos="612"/>
      </w:tabs>
      <w:spacing w:before="120" w:after="120"/>
      <w:ind w:left="612" w:hanging="600"/>
    </w:pPr>
    <w:rPr>
      <w:rFonts w:cs="Arial"/>
      <w:szCs w:val="24"/>
    </w:rPr>
  </w:style>
  <w:style w:type="paragraph" w:customStyle="1" w:styleId="numerierunggefbu">
    <w:name w:val="numerierung gefbu"/>
    <w:basedOn w:val="Standard"/>
    <w:link w:val="numerierunggefbuChar"/>
    <w:autoRedefine/>
    <w:rsid w:val="00AF4BF8"/>
    <w:pPr>
      <w:numPr>
        <w:ilvl w:val="1"/>
        <w:numId w:val="5"/>
      </w:numPr>
      <w:spacing w:before="120" w:after="120"/>
    </w:pPr>
    <w:rPr>
      <w:rFonts w:cs="Arial"/>
      <w:szCs w:val="24"/>
    </w:rPr>
  </w:style>
  <w:style w:type="character" w:customStyle="1" w:styleId="numerierunggefbuChar">
    <w:name w:val="numerierung gefbu Char"/>
    <w:link w:val="numerierunggefbu"/>
    <w:rsid w:val="00AF4BF8"/>
    <w:rPr>
      <w:rFonts w:cs="Arial"/>
      <w:szCs w:val="24"/>
    </w:rPr>
  </w:style>
  <w:style w:type="character" w:customStyle="1" w:styleId="NumerierungChar">
    <w:name w:val="Numerierung Char"/>
    <w:link w:val="Numerierung"/>
    <w:rsid w:val="00AF4BF8"/>
    <w:rPr>
      <w:b/>
      <w:u w:color="0000FF"/>
    </w:rPr>
  </w:style>
  <w:style w:type="character" w:styleId="BesuchterHyperlink">
    <w:name w:val="FollowedHyperlink"/>
    <w:rsid w:val="00AF4BF8"/>
    <w:rPr>
      <w:color w:val="800080"/>
      <w:u w:val="single"/>
    </w:rPr>
  </w:style>
  <w:style w:type="character" w:customStyle="1" w:styleId="stil4">
    <w:name w:val="stil4"/>
    <w:basedOn w:val="Absatz-Standardschriftart"/>
    <w:rsid w:val="00AF4BF8"/>
  </w:style>
  <w:style w:type="character" w:styleId="Fett">
    <w:name w:val="Strong"/>
    <w:qFormat/>
    <w:rsid w:val="00AF4BF8"/>
    <w:rPr>
      <w:b/>
      <w:bCs/>
    </w:rPr>
  </w:style>
  <w:style w:type="paragraph" w:customStyle="1" w:styleId="Formatvorlageberschrift3Vor3pt">
    <w:name w:val="Formatvorlage Überschrift 3 + Vor:  3 pt"/>
    <w:basedOn w:val="berschrift3"/>
    <w:autoRedefine/>
    <w:rsid w:val="00511DF2"/>
    <w:rPr>
      <w:rFonts w:cs="Times New Roman"/>
      <w:b/>
      <w:szCs w:val="20"/>
    </w:rPr>
  </w:style>
  <w:style w:type="character" w:customStyle="1" w:styleId="FuzeileZchn">
    <w:name w:val="Fußzeile Zchn"/>
    <w:link w:val="Fuzeile"/>
    <w:uiPriority w:val="99"/>
    <w:rsid w:val="00B6508F"/>
    <w:rPr>
      <w:rFonts w:ascii="Arial" w:hAnsi="Arial"/>
      <w:sz w:val="24"/>
    </w:rPr>
  </w:style>
  <w:style w:type="paragraph" w:customStyle="1" w:styleId="Default">
    <w:name w:val="Default"/>
    <w:rsid w:val="00421CEC"/>
    <w:pPr>
      <w:autoSpaceDE w:val="0"/>
      <w:autoSpaceDN w:val="0"/>
      <w:adjustRightInd w:val="0"/>
      <w:spacing w:before="80" w:after="80"/>
    </w:pPr>
    <w:rPr>
      <w:rFonts w:cs="Arial"/>
      <w:color w:val="000000"/>
      <w:sz w:val="24"/>
      <w:szCs w:val="24"/>
    </w:rPr>
  </w:style>
  <w:style w:type="paragraph" w:styleId="Listenabsatz">
    <w:name w:val="List Paragraph"/>
    <w:basedOn w:val="Standard"/>
    <w:uiPriority w:val="34"/>
    <w:qFormat/>
    <w:rsid w:val="00B17653"/>
    <w:pPr>
      <w:ind w:left="708"/>
    </w:pPr>
  </w:style>
  <w:style w:type="character" w:customStyle="1" w:styleId="berschrift2Zchn">
    <w:name w:val="Überschrift 2 Zchn"/>
    <w:link w:val="berschrift2"/>
    <w:rsid w:val="005C7F3F"/>
    <w:rPr>
      <w:rFonts w:cs="Arial"/>
      <w:sz w:val="22"/>
      <w:szCs w:val="24"/>
    </w:rPr>
  </w:style>
  <w:style w:type="character" w:customStyle="1" w:styleId="berschrift1Zchn">
    <w:name w:val="Überschrift 1 Zchn"/>
    <w:link w:val="berschrift1"/>
    <w:rsid w:val="000C19F6"/>
    <w:rPr>
      <w:rFonts w:cs="Arial"/>
      <w:b/>
      <w:bCs/>
      <w:kern w:val="3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0DFB"/>
    <w:pPr>
      <w:spacing w:before="80" w:after="80"/>
    </w:pPr>
  </w:style>
  <w:style w:type="paragraph" w:styleId="berschrift1">
    <w:name w:val="heading 1"/>
    <w:basedOn w:val="Standard"/>
    <w:next w:val="Standard"/>
    <w:link w:val="berschrift1Zchn"/>
    <w:autoRedefine/>
    <w:qFormat/>
    <w:rsid w:val="003E279D"/>
    <w:pPr>
      <w:keepNext/>
      <w:spacing w:before="60" w:after="60"/>
      <w:outlineLvl w:val="0"/>
    </w:pPr>
    <w:rPr>
      <w:rFonts w:cs="Arial"/>
      <w:b/>
      <w:bCs/>
      <w:kern w:val="32"/>
      <w:sz w:val="24"/>
      <w:szCs w:val="24"/>
    </w:rPr>
  </w:style>
  <w:style w:type="paragraph" w:styleId="berschrift2">
    <w:name w:val="heading 2"/>
    <w:basedOn w:val="Standard"/>
    <w:next w:val="Standard"/>
    <w:link w:val="berschrift2Zchn"/>
    <w:qFormat/>
    <w:rsid w:val="009132A5"/>
    <w:pPr>
      <w:keepNext/>
      <w:numPr>
        <w:ilvl w:val="1"/>
        <w:numId w:val="6"/>
      </w:numPr>
      <w:spacing w:before="60" w:after="60"/>
      <w:outlineLvl w:val="1"/>
    </w:pPr>
    <w:rPr>
      <w:rFonts w:cs="Arial"/>
      <w:sz w:val="22"/>
      <w:szCs w:val="24"/>
    </w:rPr>
  </w:style>
  <w:style w:type="paragraph" w:styleId="berschrift3">
    <w:name w:val="heading 3"/>
    <w:basedOn w:val="Standard"/>
    <w:next w:val="Standard"/>
    <w:autoRedefine/>
    <w:qFormat/>
    <w:rsid w:val="00E74F77"/>
    <w:pPr>
      <w:keepNext/>
      <w:spacing w:before="60" w:after="60"/>
      <w:ind w:left="720"/>
      <w:outlineLvl w:val="2"/>
    </w:pPr>
    <w:rPr>
      <w:rFonts w:cs="Arial"/>
      <w:bCs/>
      <w:sz w:val="22"/>
      <w:szCs w:val="22"/>
    </w:rPr>
  </w:style>
  <w:style w:type="paragraph" w:styleId="berschrift4">
    <w:name w:val="heading 4"/>
    <w:basedOn w:val="Standard"/>
    <w:next w:val="Standard"/>
    <w:qFormat/>
    <w:rsid w:val="007D127B"/>
    <w:pPr>
      <w:keepNext/>
      <w:numPr>
        <w:ilvl w:val="3"/>
        <w:numId w:val="6"/>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D127B"/>
    <w:pPr>
      <w:numPr>
        <w:ilvl w:val="4"/>
        <w:numId w:val="6"/>
      </w:numPr>
      <w:spacing w:before="240" w:after="60"/>
      <w:outlineLvl w:val="4"/>
    </w:pPr>
    <w:rPr>
      <w:b/>
      <w:bCs/>
      <w:i/>
      <w:iCs/>
      <w:sz w:val="26"/>
      <w:szCs w:val="26"/>
    </w:rPr>
  </w:style>
  <w:style w:type="paragraph" w:styleId="berschrift6">
    <w:name w:val="heading 6"/>
    <w:basedOn w:val="Standard"/>
    <w:next w:val="Standard"/>
    <w:qFormat/>
    <w:rsid w:val="007D127B"/>
    <w:pPr>
      <w:numPr>
        <w:ilvl w:val="5"/>
        <w:numId w:val="6"/>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7D127B"/>
    <w:pPr>
      <w:numPr>
        <w:ilvl w:val="6"/>
        <w:numId w:val="6"/>
      </w:numPr>
      <w:spacing w:before="240" w:after="60"/>
      <w:outlineLvl w:val="6"/>
    </w:pPr>
    <w:rPr>
      <w:rFonts w:ascii="Times New Roman" w:hAnsi="Times New Roman"/>
      <w:szCs w:val="24"/>
    </w:rPr>
  </w:style>
  <w:style w:type="paragraph" w:styleId="berschrift8">
    <w:name w:val="heading 8"/>
    <w:basedOn w:val="Standard"/>
    <w:next w:val="Standard"/>
    <w:qFormat/>
    <w:rsid w:val="007D127B"/>
    <w:pPr>
      <w:numPr>
        <w:ilvl w:val="7"/>
        <w:numId w:val="6"/>
      </w:numPr>
      <w:spacing w:before="240" w:after="60"/>
      <w:outlineLvl w:val="7"/>
    </w:pPr>
    <w:rPr>
      <w:rFonts w:ascii="Times New Roman" w:hAnsi="Times New Roman"/>
      <w:i/>
      <w:iCs/>
      <w:szCs w:val="24"/>
    </w:rPr>
  </w:style>
  <w:style w:type="paragraph" w:styleId="berschrift9">
    <w:name w:val="heading 9"/>
    <w:basedOn w:val="Standard"/>
    <w:next w:val="Standard"/>
    <w:qFormat/>
    <w:rsid w:val="007D127B"/>
    <w:pPr>
      <w:numPr>
        <w:ilvl w:val="8"/>
        <w:numId w:val="6"/>
      </w:numPr>
      <w:spacing w:before="240" w:after="60"/>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Numerierung">
    <w:name w:val="Numerierung"/>
    <w:basedOn w:val="Standard"/>
    <w:link w:val="NumerierungChar"/>
    <w:autoRedefine/>
    <w:rsid w:val="00FB06D7"/>
    <w:pPr>
      <w:numPr>
        <w:numId w:val="1"/>
      </w:numPr>
      <w:tabs>
        <w:tab w:val="left" w:pos="3780"/>
        <w:tab w:val="left" w:pos="9000"/>
      </w:tabs>
      <w:spacing w:after="120"/>
      <w:ind w:right="16"/>
    </w:pPr>
    <w:rPr>
      <w:b/>
      <w:u w:color="0000FF"/>
    </w:rPr>
  </w:style>
  <w:style w:type="table" w:styleId="Tabellenraster">
    <w:name w:val="Table Grid"/>
    <w:basedOn w:val="NormaleTabelle"/>
    <w:rsid w:val="00AF4BF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F4BF8"/>
    <w:rPr>
      <w:rFonts w:ascii="Tahoma" w:hAnsi="Tahoma" w:cs="Tahoma"/>
      <w:sz w:val="16"/>
      <w:szCs w:val="16"/>
    </w:rPr>
  </w:style>
  <w:style w:type="paragraph" w:styleId="Kopfzeile">
    <w:name w:val="header"/>
    <w:basedOn w:val="Standard"/>
    <w:rsid w:val="00AF4BF8"/>
    <w:pPr>
      <w:tabs>
        <w:tab w:val="center" w:pos="4536"/>
        <w:tab w:val="right" w:pos="9072"/>
      </w:tabs>
    </w:pPr>
  </w:style>
  <w:style w:type="paragraph" w:styleId="Fuzeile">
    <w:name w:val="footer"/>
    <w:basedOn w:val="Standard"/>
    <w:link w:val="FuzeileZchn"/>
    <w:uiPriority w:val="99"/>
    <w:rsid w:val="00AF4BF8"/>
    <w:pPr>
      <w:tabs>
        <w:tab w:val="center" w:pos="4536"/>
        <w:tab w:val="right" w:pos="9072"/>
      </w:tabs>
    </w:pPr>
  </w:style>
  <w:style w:type="character" w:styleId="Seitenzahl">
    <w:name w:val="page number"/>
    <w:basedOn w:val="Absatz-Standardschriftart"/>
    <w:rsid w:val="00AF4BF8"/>
  </w:style>
  <w:style w:type="character" w:styleId="Hyperlink">
    <w:name w:val="Hyperlink"/>
    <w:rsid w:val="00AF4BF8"/>
    <w:rPr>
      <w:color w:val="0000FF"/>
      <w:u w:val="single"/>
    </w:rPr>
  </w:style>
  <w:style w:type="character" w:customStyle="1" w:styleId="msonormal0">
    <w:name w:val="msonormal"/>
    <w:basedOn w:val="Absatz-Standardschriftart"/>
    <w:rsid w:val="00AF4BF8"/>
  </w:style>
  <w:style w:type="paragraph" w:styleId="StandardWeb">
    <w:name w:val="Normal (Web)"/>
    <w:basedOn w:val="Standard"/>
    <w:rsid w:val="00AF4BF8"/>
    <w:pPr>
      <w:spacing w:before="100" w:beforeAutospacing="1" w:after="100" w:afterAutospacing="1"/>
    </w:pPr>
    <w:rPr>
      <w:rFonts w:ascii="Times New Roman" w:hAnsi="Times New Roman"/>
      <w:szCs w:val="24"/>
    </w:rPr>
  </w:style>
  <w:style w:type="character" w:customStyle="1" w:styleId="stil3">
    <w:name w:val="stil3"/>
    <w:basedOn w:val="Absatz-Standardschriftart"/>
    <w:rsid w:val="00AF4BF8"/>
  </w:style>
  <w:style w:type="paragraph" w:customStyle="1" w:styleId="Num1">
    <w:name w:val="Num1"/>
    <w:basedOn w:val="Standard"/>
    <w:rsid w:val="00AF4BF8"/>
    <w:pPr>
      <w:numPr>
        <w:numId w:val="2"/>
      </w:numPr>
      <w:tabs>
        <w:tab w:val="clear" w:pos="360"/>
        <w:tab w:val="left" w:pos="227"/>
        <w:tab w:val="left" w:pos="2835"/>
        <w:tab w:val="right" w:leader="dot" w:pos="8789"/>
      </w:tabs>
      <w:spacing w:before="120" w:after="120"/>
      <w:ind w:left="227" w:hanging="227"/>
    </w:pPr>
    <w:rPr>
      <w:rFonts w:ascii="Times New Roman" w:hAnsi="Times New Roman"/>
      <w:sz w:val="22"/>
    </w:rPr>
  </w:style>
  <w:style w:type="paragraph" w:customStyle="1" w:styleId="kstchen">
    <w:name w:val="kästchen"/>
    <w:basedOn w:val="Standard"/>
    <w:rsid w:val="00AF4BF8"/>
    <w:pPr>
      <w:tabs>
        <w:tab w:val="left" w:pos="284"/>
      </w:tabs>
      <w:spacing w:before="120" w:after="120"/>
    </w:pPr>
    <w:rPr>
      <w:rFonts w:ascii="Times New Roman" w:hAnsi="Times New Roman"/>
      <w:sz w:val="22"/>
    </w:rPr>
  </w:style>
  <w:style w:type="paragraph" w:styleId="Textkrper">
    <w:name w:val="Body Text"/>
    <w:basedOn w:val="Standard"/>
    <w:rsid w:val="00AF4BF8"/>
    <w:pPr>
      <w:spacing w:before="240" w:after="120"/>
      <w:jc w:val="center"/>
    </w:pPr>
    <w:rPr>
      <w:rFonts w:ascii="Times New Roman" w:hAnsi="Times New Roman"/>
      <w:sz w:val="18"/>
    </w:rPr>
  </w:style>
  <w:style w:type="paragraph" w:customStyle="1" w:styleId="U1">
    <w:name w:val="U1"/>
    <w:basedOn w:val="Standard"/>
    <w:rsid w:val="00AF4BF8"/>
    <w:pPr>
      <w:spacing w:before="60" w:after="60"/>
    </w:pPr>
    <w:rPr>
      <w:rFonts w:ascii="Times New Roman" w:hAnsi="Times New Roman"/>
      <w:b/>
    </w:rPr>
  </w:style>
  <w:style w:type="paragraph" w:customStyle="1" w:styleId="Aufzhlung">
    <w:name w:val="Aufzählung"/>
    <w:basedOn w:val="Standard"/>
    <w:rsid w:val="00AF4BF8"/>
    <w:pPr>
      <w:numPr>
        <w:numId w:val="3"/>
      </w:numPr>
      <w:spacing w:after="0"/>
    </w:pPr>
    <w:rPr>
      <w:rFonts w:ascii="Times New Roman" w:hAnsi="Times New Roman"/>
    </w:rPr>
  </w:style>
  <w:style w:type="paragraph" w:customStyle="1" w:styleId="Numerierunggefbu0">
    <w:name w:val="Numerierunggefbu"/>
    <w:basedOn w:val="Standard"/>
    <w:autoRedefine/>
    <w:rsid w:val="00AF4BF8"/>
    <w:pPr>
      <w:numPr>
        <w:ilvl w:val="1"/>
        <w:numId w:val="4"/>
      </w:numPr>
      <w:tabs>
        <w:tab w:val="num" w:pos="612"/>
      </w:tabs>
      <w:spacing w:before="120" w:after="120"/>
      <w:ind w:left="612" w:hanging="600"/>
    </w:pPr>
    <w:rPr>
      <w:rFonts w:cs="Arial"/>
      <w:szCs w:val="24"/>
    </w:rPr>
  </w:style>
  <w:style w:type="paragraph" w:customStyle="1" w:styleId="numerierunggefbu">
    <w:name w:val="numerierung gefbu"/>
    <w:basedOn w:val="Standard"/>
    <w:link w:val="numerierunggefbuChar"/>
    <w:autoRedefine/>
    <w:rsid w:val="00AF4BF8"/>
    <w:pPr>
      <w:numPr>
        <w:ilvl w:val="1"/>
        <w:numId w:val="5"/>
      </w:numPr>
      <w:spacing w:before="120" w:after="120"/>
    </w:pPr>
    <w:rPr>
      <w:rFonts w:cs="Arial"/>
      <w:szCs w:val="24"/>
    </w:rPr>
  </w:style>
  <w:style w:type="character" w:customStyle="1" w:styleId="numerierunggefbuChar">
    <w:name w:val="numerierung gefbu Char"/>
    <w:link w:val="numerierunggefbu"/>
    <w:rsid w:val="00AF4BF8"/>
    <w:rPr>
      <w:rFonts w:cs="Arial"/>
      <w:szCs w:val="24"/>
    </w:rPr>
  </w:style>
  <w:style w:type="character" w:customStyle="1" w:styleId="NumerierungChar">
    <w:name w:val="Numerierung Char"/>
    <w:link w:val="Numerierung"/>
    <w:rsid w:val="00AF4BF8"/>
    <w:rPr>
      <w:b/>
      <w:u w:color="0000FF"/>
    </w:rPr>
  </w:style>
  <w:style w:type="character" w:styleId="BesuchterHyperlink">
    <w:name w:val="FollowedHyperlink"/>
    <w:rsid w:val="00AF4BF8"/>
    <w:rPr>
      <w:color w:val="800080"/>
      <w:u w:val="single"/>
    </w:rPr>
  </w:style>
  <w:style w:type="character" w:customStyle="1" w:styleId="stil4">
    <w:name w:val="stil4"/>
    <w:basedOn w:val="Absatz-Standardschriftart"/>
    <w:rsid w:val="00AF4BF8"/>
  </w:style>
  <w:style w:type="character" w:styleId="Fett">
    <w:name w:val="Strong"/>
    <w:qFormat/>
    <w:rsid w:val="00AF4BF8"/>
    <w:rPr>
      <w:b/>
      <w:bCs/>
    </w:rPr>
  </w:style>
  <w:style w:type="paragraph" w:customStyle="1" w:styleId="Formatvorlageberschrift3Vor3pt">
    <w:name w:val="Formatvorlage Überschrift 3 + Vor:  3 pt"/>
    <w:basedOn w:val="berschrift3"/>
    <w:autoRedefine/>
    <w:rsid w:val="00511DF2"/>
    <w:rPr>
      <w:rFonts w:cs="Times New Roman"/>
      <w:b/>
      <w:szCs w:val="20"/>
    </w:rPr>
  </w:style>
  <w:style w:type="character" w:customStyle="1" w:styleId="FuzeileZchn">
    <w:name w:val="Fußzeile Zchn"/>
    <w:link w:val="Fuzeile"/>
    <w:uiPriority w:val="99"/>
    <w:rsid w:val="00B6508F"/>
    <w:rPr>
      <w:rFonts w:ascii="Arial" w:hAnsi="Arial"/>
      <w:sz w:val="24"/>
    </w:rPr>
  </w:style>
  <w:style w:type="paragraph" w:customStyle="1" w:styleId="Default">
    <w:name w:val="Default"/>
    <w:rsid w:val="00421CEC"/>
    <w:pPr>
      <w:autoSpaceDE w:val="0"/>
      <w:autoSpaceDN w:val="0"/>
      <w:adjustRightInd w:val="0"/>
      <w:spacing w:before="80" w:after="80"/>
    </w:pPr>
    <w:rPr>
      <w:rFonts w:cs="Arial"/>
      <w:color w:val="000000"/>
      <w:sz w:val="24"/>
      <w:szCs w:val="24"/>
    </w:rPr>
  </w:style>
  <w:style w:type="paragraph" w:styleId="Listenabsatz">
    <w:name w:val="List Paragraph"/>
    <w:basedOn w:val="Standard"/>
    <w:uiPriority w:val="34"/>
    <w:qFormat/>
    <w:rsid w:val="00B17653"/>
    <w:pPr>
      <w:ind w:left="708"/>
    </w:pPr>
  </w:style>
  <w:style w:type="character" w:customStyle="1" w:styleId="berschrift2Zchn">
    <w:name w:val="Überschrift 2 Zchn"/>
    <w:link w:val="berschrift2"/>
    <w:rsid w:val="005C7F3F"/>
    <w:rPr>
      <w:rFonts w:cs="Arial"/>
      <w:sz w:val="22"/>
      <w:szCs w:val="24"/>
    </w:rPr>
  </w:style>
  <w:style w:type="character" w:customStyle="1" w:styleId="berschrift1Zchn">
    <w:name w:val="Überschrift 1 Zchn"/>
    <w:link w:val="berschrift1"/>
    <w:rsid w:val="000C19F6"/>
    <w:rPr>
      <w:rFonts w:cs="Arial"/>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942">
      <w:bodyDiv w:val="1"/>
      <w:marLeft w:val="0"/>
      <w:marRight w:val="0"/>
      <w:marTop w:val="0"/>
      <w:marBottom w:val="0"/>
      <w:divBdr>
        <w:top w:val="none" w:sz="0" w:space="0" w:color="auto"/>
        <w:left w:val="none" w:sz="0" w:space="0" w:color="auto"/>
        <w:bottom w:val="none" w:sz="0" w:space="0" w:color="auto"/>
        <w:right w:val="none" w:sz="0" w:space="0" w:color="auto"/>
      </w:divBdr>
    </w:div>
    <w:div w:id="104159316">
      <w:bodyDiv w:val="1"/>
      <w:marLeft w:val="0"/>
      <w:marRight w:val="0"/>
      <w:marTop w:val="0"/>
      <w:marBottom w:val="0"/>
      <w:divBdr>
        <w:top w:val="none" w:sz="0" w:space="0" w:color="auto"/>
        <w:left w:val="none" w:sz="0" w:space="0" w:color="auto"/>
        <w:bottom w:val="none" w:sz="0" w:space="0" w:color="auto"/>
        <w:right w:val="none" w:sz="0" w:space="0" w:color="auto"/>
      </w:divBdr>
    </w:div>
    <w:div w:id="201946290">
      <w:bodyDiv w:val="1"/>
      <w:marLeft w:val="0"/>
      <w:marRight w:val="0"/>
      <w:marTop w:val="0"/>
      <w:marBottom w:val="0"/>
      <w:divBdr>
        <w:top w:val="none" w:sz="0" w:space="0" w:color="auto"/>
        <w:left w:val="none" w:sz="0" w:space="0" w:color="auto"/>
        <w:bottom w:val="none" w:sz="0" w:space="0" w:color="auto"/>
        <w:right w:val="none" w:sz="0" w:space="0" w:color="auto"/>
      </w:divBdr>
    </w:div>
    <w:div w:id="202715990">
      <w:bodyDiv w:val="1"/>
      <w:marLeft w:val="0"/>
      <w:marRight w:val="0"/>
      <w:marTop w:val="0"/>
      <w:marBottom w:val="0"/>
      <w:divBdr>
        <w:top w:val="none" w:sz="0" w:space="0" w:color="auto"/>
        <w:left w:val="none" w:sz="0" w:space="0" w:color="auto"/>
        <w:bottom w:val="none" w:sz="0" w:space="0" w:color="auto"/>
        <w:right w:val="none" w:sz="0" w:space="0" w:color="auto"/>
      </w:divBdr>
    </w:div>
    <w:div w:id="241572277">
      <w:bodyDiv w:val="1"/>
      <w:marLeft w:val="0"/>
      <w:marRight w:val="0"/>
      <w:marTop w:val="0"/>
      <w:marBottom w:val="0"/>
      <w:divBdr>
        <w:top w:val="none" w:sz="0" w:space="0" w:color="auto"/>
        <w:left w:val="none" w:sz="0" w:space="0" w:color="auto"/>
        <w:bottom w:val="none" w:sz="0" w:space="0" w:color="auto"/>
        <w:right w:val="none" w:sz="0" w:space="0" w:color="auto"/>
      </w:divBdr>
    </w:div>
    <w:div w:id="446431546">
      <w:bodyDiv w:val="1"/>
      <w:marLeft w:val="0"/>
      <w:marRight w:val="0"/>
      <w:marTop w:val="0"/>
      <w:marBottom w:val="0"/>
      <w:divBdr>
        <w:top w:val="none" w:sz="0" w:space="0" w:color="auto"/>
        <w:left w:val="none" w:sz="0" w:space="0" w:color="auto"/>
        <w:bottom w:val="none" w:sz="0" w:space="0" w:color="auto"/>
        <w:right w:val="none" w:sz="0" w:space="0" w:color="auto"/>
      </w:divBdr>
    </w:div>
    <w:div w:id="651716846">
      <w:bodyDiv w:val="1"/>
      <w:marLeft w:val="0"/>
      <w:marRight w:val="0"/>
      <w:marTop w:val="0"/>
      <w:marBottom w:val="0"/>
      <w:divBdr>
        <w:top w:val="none" w:sz="0" w:space="0" w:color="auto"/>
        <w:left w:val="none" w:sz="0" w:space="0" w:color="auto"/>
        <w:bottom w:val="none" w:sz="0" w:space="0" w:color="auto"/>
        <w:right w:val="none" w:sz="0" w:space="0" w:color="auto"/>
      </w:divBdr>
    </w:div>
    <w:div w:id="678625786">
      <w:bodyDiv w:val="1"/>
      <w:marLeft w:val="0"/>
      <w:marRight w:val="0"/>
      <w:marTop w:val="0"/>
      <w:marBottom w:val="0"/>
      <w:divBdr>
        <w:top w:val="none" w:sz="0" w:space="0" w:color="auto"/>
        <w:left w:val="none" w:sz="0" w:space="0" w:color="auto"/>
        <w:bottom w:val="none" w:sz="0" w:space="0" w:color="auto"/>
        <w:right w:val="none" w:sz="0" w:space="0" w:color="auto"/>
      </w:divBdr>
    </w:div>
    <w:div w:id="742020709">
      <w:bodyDiv w:val="1"/>
      <w:marLeft w:val="0"/>
      <w:marRight w:val="0"/>
      <w:marTop w:val="0"/>
      <w:marBottom w:val="0"/>
      <w:divBdr>
        <w:top w:val="none" w:sz="0" w:space="0" w:color="auto"/>
        <w:left w:val="none" w:sz="0" w:space="0" w:color="auto"/>
        <w:bottom w:val="none" w:sz="0" w:space="0" w:color="auto"/>
        <w:right w:val="none" w:sz="0" w:space="0" w:color="auto"/>
      </w:divBdr>
    </w:div>
    <w:div w:id="818109510">
      <w:bodyDiv w:val="1"/>
      <w:marLeft w:val="0"/>
      <w:marRight w:val="0"/>
      <w:marTop w:val="0"/>
      <w:marBottom w:val="0"/>
      <w:divBdr>
        <w:top w:val="none" w:sz="0" w:space="0" w:color="auto"/>
        <w:left w:val="none" w:sz="0" w:space="0" w:color="auto"/>
        <w:bottom w:val="none" w:sz="0" w:space="0" w:color="auto"/>
        <w:right w:val="none" w:sz="0" w:space="0" w:color="auto"/>
      </w:divBdr>
    </w:div>
    <w:div w:id="1087070508">
      <w:bodyDiv w:val="1"/>
      <w:marLeft w:val="0"/>
      <w:marRight w:val="0"/>
      <w:marTop w:val="0"/>
      <w:marBottom w:val="0"/>
      <w:divBdr>
        <w:top w:val="none" w:sz="0" w:space="0" w:color="auto"/>
        <w:left w:val="none" w:sz="0" w:space="0" w:color="auto"/>
        <w:bottom w:val="none" w:sz="0" w:space="0" w:color="auto"/>
        <w:right w:val="none" w:sz="0" w:space="0" w:color="auto"/>
      </w:divBdr>
    </w:div>
    <w:div w:id="1196888789">
      <w:bodyDiv w:val="1"/>
      <w:marLeft w:val="0"/>
      <w:marRight w:val="0"/>
      <w:marTop w:val="0"/>
      <w:marBottom w:val="0"/>
      <w:divBdr>
        <w:top w:val="none" w:sz="0" w:space="0" w:color="auto"/>
        <w:left w:val="none" w:sz="0" w:space="0" w:color="auto"/>
        <w:bottom w:val="none" w:sz="0" w:space="0" w:color="auto"/>
        <w:right w:val="none" w:sz="0" w:space="0" w:color="auto"/>
      </w:divBdr>
    </w:div>
    <w:div w:id="1230729724">
      <w:bodyDiv w:val="1"/>
      <w:marLeft w:val="0"/>
      <w:marRight w:val="0"/>
      <w:marTop w:val="0"/>
      <w:marBottom w:val="0"/>
      <w:divBdr>
        <w:top w:val="none" w:sz="0" w:space="0" w:color="auto"/>
        <w:left w:val="none" w:sz="0" w:space="0" w:color="auto"/>
        <w:bottom w:val="none" w:sz="0" w:space="0" w:color="auto"/>
        <w:right w:val="none" w:sz="0" w:space="0" w:color="auto"/>
      </w:divBdr>
    </w:div>
    <w:div w:id="1246768102">
      <w:bodyDiv w:val="1"/>
      <w:marLeft w:val="0"/>
      <w:marRight w:val="0"/>
      <w:marTop w:val="0"/>
      <w:marBottom w:val="0"/>
      <w:divBdr>
        <w:top w:val="none" w:sz="0" w:space="0" w:color="auto"/>
        <w:left w:val="none" w:sz="0" w:space="0" w:color="auto"/>
        <w:bottom w:val="none" w:sz="0" w:space="0" w:color="auto"/>
        <w:right w:val="none" w:sz="0" w:space="0" w:color="auto"/>
      </w:divBdr>
    </w:div>
    <w:div w:id="1456605740">
      <w:bodyDiv w:val="1"/>
      <w:marLeft w:val="0"/>
      <w:marRight w:val="0"/>
      <w:marTop w:val="0"/>
      <w:marBottom w:val="0"/>
      <w:divBdr>
        <w:top w:val="none" w:sz="0" w:space="0" w:color="auto"/>
        <w:left w:val="none" w:sz="0" w:space="0" w:color="auto"/>
        <w:bottom w:val="none" w:sz="0" w:space="0" w:color="auto"/>
        <w:right w:val="none" w:sz="0" w:space="0" w:color="auto"/>
      </w:divBdr>
    </w:div>
    <w:div w:id="1541934905">
      <w:bodyDiv w:val="1"/>
      <w:marLeft w:val="0"/>
      <w:marRight w:val="0"/>
      <w:marTop w:val="0"/>
      <w:marBottom w:val="0"/>
      <w:divBdr>
        <w:top w:val="none" w:sz="0" w:space="0" w:color="auto"/>
        <w:left w:val="none" w:sz="0" w:space="0" w:color="auto"/>
        <w:bottom w:val="none" w:sz="0" w:space="0" w:color="auto"/>
        <w:right w:val="none" w:sz="0" w:space="0" w:color="auto"/>
      </w:divBdr>
    </w:div>
    <w:div w:id="1595700273">
      <w:bodyDiv w:val="1"/>
      <w:marLeft w:val="0"/>
      <w:marRight w:val="0"/>
      <w:marTop w:val="0"/>
      <w:marBottom w:val="0"/>
      <w:divBdr>
        <w:top w:val="none" w:sz="0" w:space="0" w:color="auto"/>
        <w:left w:val="none" w:sz="0" w:space="0" w:color="auto"/>
        <w:bottom w:val="none" w:sz="0" w:space="0" w:color="auto"/>
        <w:right w:val="none" w:sz="0" w:space="0" w:color="auto"/>
      </w:divBdr>
    </w:div>
    <w:div w:id="1618752304">
      <w:bodyDiv w:val="1"/>
      <w:marLeft w:val="0"/>
      <w:marRight w:val="0"/>
      <w:marTop w:val="0"/>
      <w:marBottom w:val="0"/>
      <w:divBdr>
        <w:top w:val="none" w:sz="0" w:space="0" w:color="auto"/>
        <w:left w:val="none" w:sz="0" w:space="0" w:color="auto"/>
        <w:bottom w:val="none" w:sz="0" w:space="0" w:color="auto"/>
        <w:right w:val="none" w:sz="0" w:space="0" w:color="auto"/>
      </w:divBdr>
    </w:div>
    <w:div w:id="1694721473">
      <w:bodyDiv w:val="1"/>
      <w:marLeft w:val="0"/>
      <w:marRight w:val="0"/>
      <w:marTop w:val="0"/>
      <w:marBottom w:val="0"/>
      <w:divBdr>
        <w:top w:val="none" w:sz="0" w:space="0" w:color="auto"/>
        <w:left w:val="none" w:sz="0" w:space="0" w:color="auto"/>
        <w:bottom w:val="none" w:sz="0" w:space="0" w:color="auto"/>
        <w:right w:val="none" w:sz="0" w:space="0" w:color="auto"/>
      </w:divBdr>
    </w:div>
    <w:div w:id="1763524193">
      <w:bodyDiv w:val="1"/>
      <w:marLeft w:val="0"/>
      <w:marRight w:val="0"/>
      <w:marTop w:val="0"/>
      <w:marBottom w:val="0"/>
      <w:divBdr>
        <w:top w:val="none" w:sz="0" w:space="0" w:color="auto"/>
        <w:left w:val="none" w:sz="0" w:space="0" w:color="auto"/>
        <w:bottom w:val="none" w:sz="0" w:space="0" w:color="auto"/>
        <w:right w:val="none" w:sz="0" w:space="0" w:color="auto"/>
      </w:divBdr>
    </w:div>
    <w:div w:id="1957059016">
      <w:bodyDiv w:val="1"/>
      <w:marLeft w:val="0"/>
      <w:marRight w:val="0"/>
      <w:marTop w:val="0"/>
      <w:marBottom w:val="0"/>
      <w:divBdr>
        <w:top w:val="none" w:sz="0" w:space="0" w:color="auto"/>
        <w:left w:val="none" w:sz="0" w:space="0" w:color="auto"/>
        <w:bottom w:val="none" w:sz="0" w:space="0" w:color="auto"/>
        <w:right w:val="none" w:sz="0" w:space="0" w:color="auto"/>
      </w:divBdr>
    </w:div>
    <w:div w:id="1969507233">
      <w:bodyDiv w:val="1"/>
      <w:marLeft w:val="0"/>
      <w:marRight w:val="0"/>
      <w:marTop w:val="0"/>
      <w:marBottom w:val="0"/>
      <w:divBdr>
        <w:top w:val="none" w:sz="0" w:space="0" w:color="auto"/>
        <w:left w:val="none" w:sz="0" w:space="0" w:color="auto"/>
        <w:bottom w:val="none" w:sz="0" w:space="0" w:color="auto"/>
        <w:right w:val="none" w:sz="0" w:space="0" w:color="auto"/>
      </w:divBdr>
    </w:div>
    <w:div w:id="1980719564">
      <w:bodyDiv w:val="1"/>
      <w:marLeft w:val="0"/>
      <w:marRight w:val="0"/>
      <w:marTop w:val="0"/>
      <w:marBottom w:val="0"/>
      <w:divBdr>
        <w:top w:val="none" w:sz="0" w:space="0" w:color="auto"/>
        <w:left w:val="none" w:sz="0" w:space="0" w:color="auto"/>
        <w:bottom w:val="none" w:sz="0" w:space="0" w:color="auto"/>
        <w:right w:val="none" w:sz="0" w:space="0" w:color="auto"/>
      </w:divBdr>
    </w:div>
    <w:div w:id="2045521529">
      <w:bodyDiv w:val="1"/>
      <w:marLeft w:val="0"/>
      <w:marRight w:val="0"/>
      <w:marTop w:val="0"/>
      <w:marBottom w:val="0"/>
      <w:divBdr>
        <w:top w:val="none" w:sz="0" w:space="0" w:color="auto"/>
        <w:left w:val="none" w:sz="0" w:space="0" w:color="auto"/>
        <w:bottom w:val="none" w:sz="0" w:space="0" w:color="auto"/>
        <w:right w:val="none" w:sz="0" w:space="0" w:color="auto"/>
      </w:divBdr>
    </w:div>
    <w:div w:id="2067297960">
      <w:bodyDiv w:val="1"/>
      <w:marLeft w:val="0"/>
      <w:marRight w:val="0"/>
      <w:marTop w:val="0"/>
      <w:marBottom w:val="0"/>
      <w:divBdr>
        <w:top w:val="none" w:sz="0" w:space="0" w:color="auto"/>
        <w:left w:val="none" w:sz="0" w:space="0" w:color="auto"/>
        <w:bottom w:val="none" w:sz="0" w:space="0" w:color="auto"/>
        <w:right w:val="none" w:sz="0" w:space="0" w:color="auto"/>
      </w:divBdr>
    </w:div>
    <w:div w:id="20936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LUSTER-DATEN-SERVER\Gefbu\neu\Leiter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627A-AE03-4F16-B9EB-67792BFE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5187</Words>
  <Characters>44913</Characters>
  <Application>Microsoft Office Word</Application>
  <DocSecurity>0</DocSecurity>
  <Lines>374</Lines>
  <Paragraphs>99</Paragraphs>
  <ScaleCrop>false</ScaleCrop>
  <HeadingPairs>
    <vt:vector size="2" baseType="variant">
      <vt:variant>
        <vt:lpstr>Titel</vt:lpstr>
      </vt:variant>
      <vt:variant>
        <vt:i4>1</vt:i4>
      </vt:variant>
    </vt:vector>
  </HeadingPairs>
  <TitlesOfParts>
    <vt:vector size="1" baseType="lpstr">
      <vt:lpstr> </vt:lpstr>
    </vt:vector>
  </TitlesOfParts>
  <Company>UNI KONSTANZ</Company>
  <LinksUpToDate>false</LinksUpToDate>
  <CharactersWithSpaces>50001</CharactersWithSpaces>
  <SharedDoc>false</SharedDoc>
  <HLinks>
    <vt:vector size="6" baseType="variant">
      <vt:variant>
        <vt:i4>6684783</vt:i4>
      </vt:variant>
      <vt:variant>
        <vt:i4>828</vt:i4>
      </vt:variant>
      <vt:variant>
        <vt:i4>0</vt:i4>
      </vt:variant>
      <vt:variant>
        <vt:i4>5</vt:i4>
      </vt:variant>
      <vt:variant>
        <vt:lpwstr>/Gefbu/neu/Leitern.doc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Heymans</dc:creator>
  <cp:lastModifiedBy>Kai.Schwarz</cp:lastModifiedBy>
  <cp:revision>3</cp:revision>
  <cp:lastPrinted>2012-04-24T14:37:00Z</cp:lastPrinted>
  <dcterms:created xsi:type="dcterms:W3CDTF">2021-04-30T09:46:00Z</dcterms:created>
  <dcterms:modified xsi:type="dcterms:W3CDTF">2021-04-30T09:48:00Z</dcterms:modified>
</cp:coreProperties>
</file>